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6A985" w14:textId="0B562987" w:rsidR="005D3958" w:rsidRPr="001F2176" w:rsidRDefault="00A97DB2" w:rsidP="00A97DB2">
      <w:pPr>
        <w:pStyle w:val="ListParagraph"/>
        <w:numPr>
          <w:ilvl w:val="0"/>
          <w:numId w:val="1"/>
        </w:numPr>
        <w:rPr>
          <w:b/>
          <w:bCs/>
        </w:rPr>
      </w:pPr>
      <w:bookmarkStart w:id="0" w:name="_GoBack"/>
      <w:bookmarkEnd w:id="0"/>
      <w:r w:rsidRPr="001F2176">
        <w:rPr>
          <w:b/>
          <w:bCs/>
        </w:rPr>
        <w:t>Call to order</w:t>
      </w:r>
    </w:p>
    <w:p w14:paraId="35B246C3" w14:textId="5590C097" w:rsidR="00A97DB2" w:rsidRDefault="00A97DB2">
      <w:r>
        <w:t>Eugenia called the meeting to order at 6:03 PM and presented agenda. No questions about the minutes.</w:t>
      </w:r>
    </w:p>
    <w:p w14:paraId="2D3954B2" w14:textId="0B730377" w:rsidR="00A97DB2" w:rsidRDefault="00A97DB2"/>
    <w:p w14:paraId="565894B1" w14:textId="0A435F6E" w:rsidR="00A97DB2" w:rsidRPr="001F2176" w:rsidRDefault="00A97DB2" w:rsidP="00A97DB2">
      <w:pPr>
        <w:pStyle w:val="ListParagraph"/>
        <w:numPr>
          <w:ilvl w:val="0"/>
          <w:numId w:val="1"/>
        </w:numPr>
        <w:rPr>
          <w:b/>
          <w:bCs/>
        </w:rPr>
      </w:pPr>
      <w:r w:rsidRPr="001F2176">
        <w:rPr>
          <w:b/>
          <w:bCs/>
        </w:rPr>
        <w:t>Approval of minutes.</w:t>
      </w:r>
    </w:p>
    <w:p w14:paraId="786E149F" w14:textId="5941E7D7" w:rsidR="00A97DB2" w:rsidRDefault="00A97DB2">
      <w:r>
        <w:t>One question about the minutes from political sciences</w:t>
      </w:r>
    </w:p>
    <w:p w14:paraId="5067FA52" w14:textId="53D817F7" w:rsidR="00A97DB2" w:rsidRDefault="00A97DB2">
      <w:r>
        <w:t>Hopkins socialists usually meeting in sociology lounge not political science lounge. Motion to approve minutes. Seconded. Motion carries.</w:t>
      </w:r>
    </w:p>
    <w:p w14:paraId="241C3905" w14:textId="69C449EF" w:rsidR="00A97DB2" w:rsidRDefault="00A97DB2"/>
    <w:p w14:paraId="2A553CDA" w14:textId="33DA70C7" w:rsidR="00A97DB2" w:rsidRPr="001F2176" w:rsidRDefault="00A97DB2" w:rsidP="00A97DB2">
      <w:pPr>
        <w:pStyle w:val="ListParagraph"/>
        <w:numPr>
          <w:ilvl w:val="0"/>
          <w:numId w:val="1"/>
        </w:numPr>
        <w:rPr>
          <w:b/>
          <w:bCs/>
        </w:rPr>
      </w:pPr>
      <w:r w:rsidRPr="001F2176">
        <w:rPr>
          <w:b/>
          <w:bCs/>
        </w:rPr>
        <w:t>Administration Introductions</w:t>
      </w:r>
    </w:p>
    <w:p w14:paraId="6C92E85E" w14:textId="77777777" w:rsidR="00A97DB2" w:rsidRDefault="00A97DB2"/>
    <w:p w14:paraId="767F98DF" w14:textId="6B4AEDBD" w:rsidR="00A97DB2" w:rsidRDefault="00A97DB2" w:rsidP="00A97DB2">
      <w:pPr>
        <w:pStyle w:val="ListParagraph"/>
        <w:numPr>
          <w:ilvl w:val="0"/>
          <w:numId w:val="3"/>
        </w:numPr>
      </w:pPr>
      <w:r>
        <w:t xml:space="preserve">Dr. Nancy </w:t>
      </w:r>
      <w:proofErr w:type="spellStart"/>
      <w:r>
        <w:t>Kass</w:t>
      </w:r>
      <w:proofErr w:type="spellEnd"/>
      <w:r>
        <w:t xml:space="preserve"> (VP for Graduate and Professional Education)</w:t>
      </w:r>
    </w:p>
    <w:p w14:paraId="3D1794F8" w14:textId="20945B4F" w:rsidR="00A97DB2" w:rsidRDefault="00A97DB2" w:rsidP="00A97DB2">
      <w:r>
        <w:t>Introduction</w:t>
      </w:r>
    </w:p>
    <w:p w14:paraId="413E8282" w14:textId="77777777" w:rsidR="00A97DB2" w:rsidRDefault="00A97DB2"/>
    <w:p w14:paraId="6FF96556" w14:textId="238F8540" w:rsidR="00A97DB2" w:rsidRDefault="00A97DB2">
      <w:r>
        <w:t>PhD Education in respective field, issues that are cross-cutting regardless of discipline. Discussion of bigger issues and policies passed by the end of last year. Doctor of Philosophy Board regarding cross-cutting issues. Discussion of new mentoring policy. Circulation of mentoring policy through email. Replacement of Rights and Responsibilities document with New Mentoring policy. New policy targets both students and faculty advisors.</w:t>
      </w:r>
    </w:p>
    <w:p w14:paraId="75C2D256" w14:textId="702B13D9" w:rsidR="00A97DB2" w:rsidRDefault="00A97DB2"/>
    <w:p w14:paraId="52C69E39" w14:textId="77777777" w:rsidR="00A97DB2" w:rsidRDefault="00A97DB2">
      <w:r>
        <w:t xml:space="preserve">Clarification question about communication to mentors and faculty themselves. Response: sent to all of the DGS, and currently working on sending to coordinators, articles in the hub. </w:t>
      </w:r>
      <w:r>
        <w:br/>
      </w:r>
      <w:r>
        <w:br/>
        <w:t xml:space="preserve">Eugenia suggests sending coordinators list. Question: what methods are there for students reporting violations of the mentorship policy? Answer: a point person will be decided for each department. Policy now has a minimum set of topics that will be discussed. Further exploration to ask broad questions where students can ask more about what they want to explore. </w:t>
      </w:r>
    </w:p>
    <w:p w14:paraId="23C41299" w14:textId="77777777" w:rsidR="00A97DB2" w:rsidRDefault="00A97DB2"/>
    <w:p w14:paraId="3FA5613F" w14:textId="607092EF" w:rsidR="00A97DB2" w:rsidRDefault="00A97DB2">
      <w:r>
        <w:t xml:space="preserve">Another policy: starting with currently matriculating students, 9-year limit rather than 12. </w:t>
      </w:r>
    </w:p>
    <w:p w14:paraId="1D64610F" w14:textId="2EEC4189" w:rsidR="00A97DB2" w:rsidRDefault="00A97DB2"/>
    <w:p w14:paraId="389AEA61" w14:textId="5E685062" w:rsidR="00A97DB2" w:rsidRDefault="00A97DB2">
      <w:r>
        <w:t xml:space="preserve">Side note: money available in small pots and large pots for programs to compete for, these can fund projects in different programs (speakers, stipend assistance, master trainers, creativity generally). </w:t>
      </w:r>
    </w:p>
    <w:p w14:paraId="329C695B" w14:textId="59C1B82F" w:rsidR="00A97DB2" w:rsidRDefault="00A97DB2"/>
    <w:p w14:paraId="77C3C959" w14:textId="1E361050" w:rsidR="00A97DB2" w:rsidRDefault="00A97DB2">
      <w:r>
        <w:t>Questions: for faculty interested in helping student professionally develop but those who also have to get tenure at the same time. How do you convince them to devote themselves to students?</w:t>
      </w:r>
    </w:p>
    <w:p w14:paraId="1B1C85B6" w14:textId="304256E2" w:rsidR="00A97DB2" w:rsidRDefault="00A97DB2"/>
    <w:p w14:paraId="7C0BE5AE" w14:textId="422FA5A2" w:rsidR="00A97DB2" w:rsidRDefault="00A97DB2">
      <w:r>
        <w:t xml:space="preserve">Answer: constant reminder to tenured professor of their complete job description. We don’t expect faculty to be expert for all career </w:t>
      </w:r>
      <w:proofErr w:type="spellStart"/>
      <w:r>
        <w:t>opps</w:t>
      </w:r>
      <w:proofErr w:type="spellEnd"/>
      <w:r>
        <w:t xml:space="preserve"> in their field, but we expect them to be ready to support their students.</w:t>
      </w:r>
      <w:r w:rsidR="000A44DD">
        <w:t xml:space="preserve"> Keep consistent lists of where alumni are working, this will assist faculty.</w:t>
      </w:r>
    </w:p>
    <w:p w14:paraId="38F215AA" w14:textId="3A35DE1E" w:rsidR="000A44DD" w:rsidRDefault="000A44DD"/>
    <w:p w14:paraId="3F970A0D" w14:textId="63326E29" w:rsidR="000A44DD" w:rsidRDefault="000A44DD">
      <w:r>
        <w:lastRenderedPageBreak/>
        <w:t>Question: How does the administration approach that some advisors now allow students to go on internships? What if the advisor only wants student working in the lab? What tools will student have in this situation?</w:t>
      </w:r>
    </w:p>
    <w:p w14:paraId="20B9128F" w14:textId="7709AE7E" w:rsidR="000A44DD" w:rsidRDefault="000A44DD"/>
    <w:p w14:paraId="497820F8" w14:textId="32BCCE6A" w:rsidR="000A44DD" w:rsidRDefault="000A44DD">
      <w:r>
        <w:t>Answer: Understanding laboratory-based programs. Unpack specifically what are faculty members’ concerns – how much does it have to do with money? How can we look for financial replacement funds? How much is it the faculty’s timetable of research? Once it becomes clear that work experience is important, we may be able to change the general feeling around working off campus instead of an in-campus lab.</w:t>
      </w:r>
    </w:p>
    <w:p w14:paraId="3AFBF4D6" w14:textId="77777777" w:rsidR="00A97DB2" w:rsidRDefault="00A97DB2"/>
    <w:p w14:paraId="7A3574E5" w14:textId="49C451E0" w:rsidR="000A44DD" w:rsidRDefault="00A97DB2" w:rsidP="000A44DD">
      <w:pPr>
        <w:pStyle w:val="ListParagraph"/>
        <w:numPr>
          <w:ilvl w:val="0"/>
          <w:numId w:val="3"/>
        </w:numPr>
      </w:pPr>
      <w:r>
        <w:t xml:space="preserve">Dr. </w:t>
      </w:r>
      <w:proofErr w:type="spellStart"/>
      <w:r>
        <w:t>Shawntay</w:t>
      </w:r>
      <w:proofErr w:type="spellEnd"/>
      <w:r>
        <w:t xml:space="preserve"> Stocks</w:t>
      </w:r>
      <w:r w:rsidR="000A44DD">
        <w:t xml:space="preserve"> / Eli Lopatin</w:t>
      </w:r>
      <w:r>
        <w:t xml:space="preserve"> (Center for Social Concern)</w:t>
      </w:r>
    </w:p>
    <w:p w14:paraId="0B85EDA6" w14:textId="77777777" w:rsidR="000A44DD" w:rsidRDefault="000A44DD" w:rsidP="000A44DD"/>
    <w:p w14:paraId="6ABB7CE1" w14:textId="5FA712EC" w:rsidR="000A44DD" w:rsidRDefault="000A44DD" w:rsidP="000A44DD">
      <w:r>
        <w:t xml:space="preserve">Engaged Graduate Student Network: work with community-based learning, wanting to give students practical, real-world experience through civic engagement, non-profits, community. Career Center collaboration to understand employment opportunities for grad students. </w:t>
      </w:r>
      <w:proofErr w:type="spellStart"/>
      <w:r>
        <w:t>BMore</w:t>
      </w:r>
      <w:proofErr w:type="spellEnd"/>
      <w:r>
        <w:t xml:space="preserve"> First Year discipline – engage with your program as well as with the community (Jan 21-25).</w:t>
      </w:r>
    </w:p>
    <w:p w14:paraId="278DE132" w14:textId="0904FF81" w:rsidR="000A44DD" w:rsidRDefault="000A44DD" w:rsidP="000A44DD"/>
    <w:p w14:paraId="1FCA9E27" w14:textId="5FD75051" w:rsidR="000A44DD" w:rsidRDefault="000A44DD" w:rsidP="000A44DD">
      <w:r>
        <w:t xml:space="preserve">Math and English tutoring opportunities as well as research agendas available. </w:t>
      </w:r>
    </w:p>
    <w:p w14:paraId="62312C6F" w14:textId="13828594" w:rsidR="00006A46" w:rsidRDefault="00006A46" w:rsidP="000A44DD"/>
    <w:p w14:paraId="114B3DC9" w14:textId="4FA7B84D" w:rsidR="00006A46" w:rsidRDefault="00006A46" w:rsidP="000A44DD">
      <w:r>
        <w:t>Question: What is the deadline for intersession course teaching proposals?</w:t>
      </w:r>
    </w:p>
    <w:p w14:paraId="705647CC" w14:textId="390D578B" w:rsidR="00006A46" w:rsidRDefault="00006A46" w:rsidP="000A44DD"/>
    <w:p w14:paraId="4FE441D7" w14:textId="66C0CA26" w:rsidR="00006A46" w:rsidRDefault="00006A46" w:rsidP="000A44DD">
      <w:r>
        <w:t>Answer: Already passed this year, it is early September.</w:t>
      </w:r>
    </w:p>
    <w:p w14:paraId="0D181176" w14:textId="6F62A6CB" w:rsidR="00006A46" w:rsidRDefault="00006A46" w:rsidP="000A44DD"/>
    <w:p w14:paraId="36A5AC2A" w14:textId="4E695AC8" w:rsidR="00006A46" w:rsidRDefault="00006A46" w:rsidP="000A44DD">
      <w:r>
        <w:t>Question: Is there any connection with faculty and departments that the center is making?</w:t>
      </w:r>
    </w:p>
    <w:p w14:paraId="4F837BD0" w14:textId="0231AD36" w:rsidR="00006A46" w:rsidRDefault="00006A46" w:rsidP="000A44DD"/>
    <w:p w14:paraId="46CEB181" w14:textId="10FA31CD" w:rsidR="00006A46" w:rsidRDefault="00006A46" w:rsidP="000A44DD">
      <w:r>
        <w:t>Answer: Community Based learning, faculty is invited. Engaged Humanity Series.</w:t>
      </w:r>
    </w:p>
    <w:p w14:paraId="7706C923" w14:textId="5A5F2858" w:rsidR="00A97DB2" w:rsidRDefault="00A97DB2"/>
    <w:p w14:paraId="0F9B9D80" w14:textId="69553187" w:rsidR="00A97DB2" w:rsidRPr="001F2176" w:rsidRDefault="00A97DB2" w:rsidP="00A97DB2">
      <w:pPr>
        <w:pStyle w:val="ListParagraph"/>
        <w:numPr>
          <w:ilvl w:val="0"/>
          <w:numId w:val="1"/>
        </w:numPr>
        <w:rPr>
          <w:b/>
          <w:bCs/>
        </w:rPr>
      </w:pPr>
      <w:r w:rsidRPr="001F2176">
        <w:rPr>
          <w:b/>
          <w:bCs/>
        </w:rPr>
        <w:t>E-Board Report</w:t>
      </w:r>
    </w:p>
    <w:p w14:paraId="623EBF43" w14:textId="609A6420" w:rsidR="00006A46" w:rsidRDefault="00006A46" w:rsidP="00006A46">
      <w:pPr>
        <w:pStyle w:val="ListParagraph"/>
        <w:numPr>
          <w:ilvl w:val="0"/>
          <w:numId w:val="4"/>
        </w:numPr>
      </w:pPr>
      <w:r>
        <w:t>Speaking order: closer enforcement, preventing cross-talk that end up spiraling out of control</w:t>
      </w:r>
    </w:p>
    <w:p w14:paraId="5FBE9F34" w14:textId="6F3D8BC6" w:rsidR="00006A46" w:rsidRDefault="00006A46" w:rsidP="00006A46">
      <w:pPr>
        <w:pStyle w:val="ListParagraph"/>
        <w:numPr>
          <w:ilvl w:val="0"/>
          <w:numId w:val="4"/>
        </w:numPr>
      </w:pPr>
      <w:r>
        <w:t>Ad Hoc Committee on Constitutional Changes: soliciting any input that GC members might want to have, first meeting Wednesday, TBD</w:t>
      </w:r>
    </w:p>
    <w:p w14:paraId="4F2BE965" w14:textId="5D85F4A0" w:rsidR="00006A46" w:rsidRDefault="00006A46" w:rsidP="00006A46">
      <w:pPr>
        <w:pStyle w:val="ListParagraph"/>
        <w:numPr>
          <w:ilvl w:val="0"/>
          <w:numId w:val="4"/>
        </w:numPr>
      </w:pPr>
      <w:r>
        <w:t xml:space="preserve">Friends of Wyman Park Dell, focused on preserving the dell, looking for a community representative to sit on their board and way in. Waiting on time-commitment descriptions. Anyone interested should email </w:t>
      </w:r>
      <w:hyperlink r:id="rId5" w:history="1">
        <w:r w:rsidRPr="00D620DC">
          <w:rPr>
            <w:rStyle w:val="Hyperlink"/>
          </w:rPr>
          <w:t>gro@jhu.edu</w:t>
        </w:r>
      </w:hyperlink>
    </w:p>
    <w:p w14:paraId="0BA2ED5A" w14:textId="77777777" w:rsidR="00006A46" w:rsidRDefault="00006A46" w:rsidP="00006A46">
      <w:pPr>
        <w:pStyle w:val="ListParagraph"/>
        <w:numPr>
          <w:ilvl w:val="0"/>
          <w:numId w:val="4"/>
        </w:numPr>
      </w:pPr>
      <w:r>
        <w:t>Coordinator events co-</w:t>
      </w:r>
      <w:proofErr w:type="spellStart"/>
      <w:r>
        <w:t>funded</w:t>
      </w:r>
      <w:proofErr w:type="spellEnd"/>
      <w:r>
        <w:t xml:space="preserve">: </w:t>
      </w:r>
    </w:p>
    <w:p w14:paraId="111FBD95" w14:textId="46BE3FD0" w:rsidR="00006A46" w:rsidRDefault="00006A46" w:rsidP="00006A46">
      <w:pPr>
        <w:pStyle w:val="ListParagraph"/>
        <w:numPr>
          <w:ilvl w:val="1"/>
          <w:numId w:val="4"/>
        </w:numPr>
      </w:pPr>
      <w:r>
        <w:t>Camping trip had maximum number turnout, everyone was very pleased with the trip, conversations will be continued about the way these events are structured to provide more support for the people doing the planning</w:t>
      </w:r>
    </w:p>
    <w:p w14:paraId="1D9F913E" w14:textId="161CC5BC" w:rsidR="00006A46" w:rsidRDefault="00006A46" w:rsidP="00006A46">
      <w:pPr>
        <w:pStyle w:val="ListParagraph"/>
        <w:numPr>
          <w:ilvl w:val="1"/>
          <w:numId w:val="4"/>
        </w:numPr>
      </w:pPr>
      <w:r>
        <w:t>GRO intercampus event: over 750 students attended, only 400 drink tickets, ran out in 45 minutes</w:t>
      </w:r>
    </w:p>
    <w:p w14:paraId="68D26AD2" w14:textId="33D30617" w:rsidR="00006A46" w:rsidRDefault="00006A46" w:rsidP="00006A46">
      <w:pPr>
        <w:pStyle w:val="ListParagraph"/>
        <w:numPr>
          <w:ilvl w:val="1"/>
          <w:numId w:val="4"/>
        </w:numPr>
      </w:pPr>
      <w:r>
        <w:t>Roller Skating / Bowling Event: still in the planning stage, November 11</w:t>
      </w:r>
      <w:r w:rsidRPr="00006A46">
        <w:rPr>
          <w:vertAlign w:val="superscript"/>
        </w:rPr>
        <w:t>th</w:t>
      </w:r>
      <w:r>
        <w:t>, 6pm – 9pm, total cost $3000, 200-300 anticipated attendance</w:t>
      </w:r>
    </w:p>
    <w:p w14:paraId="419D8176" w14:textId="5C5222C6" w:rsidR="00006A46" w:rsidRDefault="00006A46" w:rsidP="00006A46">
      <w:pPr>
        <w:pStyle w:val="ListParagraph"/>
        <w:numPr>
          <w:ilvl w:val="1"/>
          <w:numId w:val="4"/>
        </w:numPr>
        <w:rPr>
          <w:b/>
          <w:bCs/>
        </w:rPr>
      </w:pPr>
      <w:r w:rsidRPr="00006A46">
        <w:rPr>
          <w:b/>
          <w:bCs/>
        </w:rPr>
        <w:lastRenderedPageBreak/>
        <w:t>Motion to fully fund the $3000 event passes</w:t>
      </w:r>
      <w:r>
        <w:rPr>
          <w:b/>
          <w:bCs/>
        </w:rPr>
        <w:t>, one abstention from Funding Chair</w:t>
      </w:r>
    </w:p>
    <w:p w14:paraId="560CE949" w14:textId="49CBB9D7" w:rsidR="009148FD" w:rsidRDefault="005F413F" w:rsidP="009148FD">
      <w:pPr>
        <w:pStyle w:val="ListParagraph"/>
        <w:numPr>
          <w:ilvl w:val="0"/>
          <w:numId w:val="4"/>
        </w:numPr>
      </w:pPr>
      <w:r w:rsidRPr="005F413F">
        <w:t xml:space="preserve">Summer and Intersession courses: brought the issue up to our advisors, </w:t>
      </w:r>
      <w:r>
        <w:t>who are very concerned. We</w:t>
      </w:r>
      <w:r w:rsidRPr="005F413F">
        <w:t xml:space="preserve"> made a survey, now has undergone E-Board approval and should go out to the GC for feedback</w:t>
      </w:r>
      <w:r>
        <w:t>. We have additionally written a statement to the Dean, we will be inviting him to our next GC meeting, hoping to send an email to the Dean tonight.</w:t>
      </w:r>
    </w:p>
    <w:p w14:paraId="27A54958" w14:textId="6AF07AB0" w:rsidR="005F413F" w:rsidRDefault="005F413F" w:rsidP="005F413F">
      <w:pPr>
        <w:ind w:left="1080"/>
      </w:pPr>
    </w:p>
    <w:p w14:paraId="269FB4B0" w14:textId="2DF846F7" w:rsidR="005F413F" w:rsidRDefault="005F413F" w:rsidP="005F413F">
      <w:pPr>
        <w:ind w:left="1080"/>
      </w:pPr>
      <w:r>
        <w:t xml:space="preserve">Comment: if everyone here could please complete it and then disseminate to students in the department </w:t>
      </w:r>
    </w:p>
    <w:p w14:paraId="28C7420E" w14:textId="0302C5D3" w:rsidR="005F413F" w:rsidRPr="005F413F" w:rsidRDefault="005F413F" w:rsidP="005F413F">
      <w:pPr>
        <w:pStyle w:val="ListParagraph"/>
        <w:numPr>
          <w:ilvl w:val="0"/>
          <w:numId w:val="4"/>
        </w:numPr>
      </w:pPr>
      <w:r>
        <w:t>Happy Hours Oct. and Nov. Off-campus happy hour at Bar Cocina in Fells Point on October 25. Working on a contract that should be done by Wednesday. If this does not work, we will continue with the on-campus happy hour next week. Nov. 7 regular on-campus happy hour.</w:t>
      </w:r>
    </w:p>
    <w:p w14:paraId="3DD7FDBB" w14:textId="77777777" w:rsidR="00006A46" w:rsidRPr="00006A46" w:rsidRDefault="00006A46" w:rsidP="00006A46">
      <w:pPr>
        <w:rPr>
          <w:b/>
          <w:bCs/>
        </w:rPr>
      </w:pPr>
    </w:p>
    <w:p w14:paraId="276DBA89" w14:textId="1C6BE7ED" w:rsidR="00A97DB2" w:rsidRPr="001F2176" w:rsidRDefault="00A97DB2" w:rsidP="00A97DB2">
      <w:pPr>
        <w:pStyle w:val="ListParagraph"/>
        <w:numPr>
          <w:ilvl w:val="0"/>
          <w:numId w:val="1"/>
        </w:numPr>
        <w:rPr>
          <w:b/>
          <w:bCs/>
        </w:rPr>
      </w:pPr>
      <w:r w:rsidRPr="001F2176">
        <w:rPr>
          <w:b/>
          <w:bCs/>
        </w:rPr>
        <w:t>Group Funding Requests</w:t>
      </w:r>
    </w:p>
    <w:p w14:paraId="3156726C" w14:textId="6C6CBE5E" w:rsidR="005F413F" w:rsidRDefault="005F413F" w:rsidP="005F413F">
      <w:pPr>
        <w:pStyle w:val="ListParagraph"/>
        <w:numPr>
          <w:ilvl w:val="1"/>
          <w:numId w:val="1"/>
        </w:numPr>
      </w:pPr>
      <w:r>
        <w:t>WHOA Inaugural Information Meeting</w:t>
      </w:r>
    </w:p>
    <w:p w14:paraId="6A11EF41" w14:textId="4AAEBD3E" w:rsidR="005F413F" w:rsidRDefault="005F413F" w:rsidP="005F413F">
      <w:pPr>
        <w:pStyle w:val="ListParagraph"/>
        <w:numPr>
          <w:ilvl w:val="1"/>
          <w:numId w:val="1"/>
        </w:numPr>
      </w:pPr>
      <w:r>
        <w:t xml:space="preserve">Network, formally introduce the group members </w:t>
      </w:r>
    </w:p>
    <w:p w14:paraId="72AD3262" w14:textId="2C9ECF63" w:rsidR="005F413F" w:rsidRDefault="005F413F" w:rsidP="005F413F">
      <w:pPr>
        <w:pStyle w:val="ListParagraph"/>
        <w:numPr>
          <w:ilvl w:val="1"/>
          <w:numId w:val="1"/>
        </w:numPr>
      </w:pPr>
      <w:r>
        <w:t xml:space="preserve">First meeting of this event, total request of $150  </w:t>
      </w:r>
    </w:p>
    <w:p w14:paraId="6386D6F7" w14:textId="34925C97" w:rsidR="005F413F" w:rsidRDefault="005F413F" w:rsidP="005F413F">
      <w:pPr>
        <w:pStyle w:val="ListParagraph"/>
        <w:numPr>
          <w:ilvl w:val="1"/>
          <w:numId w:val="1"/>
        </w:numPr>
      </w:pPr>
      <w:r>
        <w:t>Motion passes with 3 abstentions</w:t>
      </w:r>
    </w:p>
    <w:p w14:paraId="7FEAC528" w14:textId="6DF6D143" w:rsidR="00A97DB2" w:rsidRPr="001F2176" w:rsidRDefault="00A97DB2" w:rsidP="00A97DB2">
      <w:pPr>
        <w:pStyle w:val="ListParagraph"/>
        <w:numPr>
          <w:ilvl w:val="0"/>
          <w:numId w:val="1"/>
        </w:numPr>
        <w:rPr>
          <w:b/>
          <w:bCs/>
        </w:rPr>
      </w:pPr>
      <w:r w:rsidRPr="001F2176">
        <w:rPr>
          <w:b/>
          <w:bCs/>
        </w:rPr>
        <w:t>Graduate Group Approval</w:t>
      </w:r>
    </w:p>
    <w:p w14:paraId="30C6F153" w14:textId="0FDED801" w:rsidR="005F413F" w:rsidRDefault="005F413F" w:rsidP="005F413F">
      <w:pPr>
        <w:pStyle w:val="ListParagraph"/>
        <w:numPr>
          <w:ilvl w:val="1"/>
          <w:numId w:val="1"/>
        </w:numPr>
      </w:pPr>
      <w:r>
        <w:t xml:space="preserve">WHOA </w:t>
      </w:r>
    </w:p>
    <w:p w14:paraId="73115030" w14:textId="7FF0B750" w:rsidR="005F413F" w:rsidRDefault="005F413F" w:rsidP="005F413F">
      <w:pPr>
        <w:pStyle w:val="ListParagraph"/>
        <w:numPr>
          <w:ilvl w:val="2"/>
          <w:numId w:val="1"/>
        </w:numPr>
      </w:pPr>
      <w:r>
        <w:t>No interdisciplinary work between arts and humanities scholars</w:t>
      </w:r>
    </w:p>
    <w:p w14:paraId="50B582FB" w14:textId="1DC5DB2E" w:rsidR="005F413F" w:rsidRDefault="005F413F" w:rsidP="005F413F">
      <w:pPr>
        <w:pStyle w:val="ListParagraph"/>
        <w:numPr>
          <w:ilvl w:val="2"/>
          <w:numId w:val="1"/>
        </w:numPr>
      </w:pPr>
      <w:r>
        <w:t xml:space="preserve">Reading groups and </w:t>
      </w:r>
      <w:r w:rsidR="00972CEB">
        <w:t>networking support</w:t>
      </w:r>
    </w:p>
    <w:p w14:paraId="6BE6E6B6" w14:textId="6F757DE9" w:rsidR="005F413F" w:rsidRDefault="005F413F" w:rsidP="005F413F">
      <w:pPr>
        <w:pStyle w:val="ListParagraph"/>
        <w:numPr>
          <w:ilvl w:val="2"/>
          <w:numId w:val="1"/>
        </w:numPr>
      </w:pPr>
      <w:r>
        <w:t>Wants to echo women of whiting</w:t>
      </w:r>
    </w:p>
    <w:p w14:paraId="096C48C3" w14:textId="7E888BF6" w:rsidR="005F413F" w:rsidRDefault="005F413F" w:rsidP="005F413F">
      <w:pPr>
        <w:pStyle w:val="ListParagraph"/>
        <w:numPr>
          <w:ilvl w:val="2"/>
          <w:numId w:val="1"/>
        </w:numPr>
      </w:pPr>
      <w:r>
        <w:t xml:space="preserve">Acts as </w:t>
      </w:r>
      <w:r w:rsidR="00972CEB">
        <w:t>an open environment for bringing up title 9 related discussions and concerns</w:t>
      </w:r>
    </w:p>
    <w:p w14:paraId="0C782CE3" w14:textId="1FBD32BB" w:rsidR="005F413F" w:rsidRDefault="005F413F" w:rsidP="005F413F">
      <w:pPr>
        <w:pStyle w:val="ListParagraph"/>
        <w:numPr>
          <w:ilvl w:val="2"/>
          <w:numId w:val="1"/>
        </w:numPr>
      </w:pPr>
      <w:r>
        <w:t>Open to Homewood and also targeting Peabody</w:t>
      </w:r>
    </w:p>
    <w:p w14:paraId="384FF83D" w14:textId="5790127C" w:rsidR="005F413F" w:rsidRDefault="005F413F" w:rsidP="005F413F">
      <w:pPr>
        <w:pStyle w:val="ListParagraph"/>
        <w:numPr>
          <w:ilvl w:val="2"/>
          <w:numId w:val="1"/>
        </w:numPr>
      </w:pPr>
      <w:r>
        <w:t>Questions: What’s the relationship with title 9?</w:t>
      </w:r>
    </w:p>
    <w:p w14:paraId="4D21FCC8" w14:textId="2BE9FA61" w:rsidR="005F413F" w:rsidRDefault="005F413F" w:rsidP="005F413F">
      <w:pPr>
        <w:pStyle w:val="ListParagraph"/>
        <w:numPr>
          <w:ilvl w:val="3"/>
          <w:numId w:val="1"/>
        </w:numPr>
      </w:pPr>
      <w:r>
        <w:t>Promote visibility and openness with coming out about issues</w:t>
      </w:r>
    </w:p>
    <w:p w14:paraId="43D717A8" w14:textId="4AA67F68" w:rsidR="005F413F" w:rsidRDefault="005F413F" w:rsidP="005F413F">
      <w:pPr>
        <w:pStyle w:val="ListParagraph"/>
        <w:numPr>
          <w:ilvl w:val="3"/>
          <w:numId w:val="1"/>
        </w:numPr>
      </w:pPr>
      <w:r>
        <w:t>Promote open environment</w:t>
      </w:r>
    </w:p>
    <w:p w14:paraId="703C5F76" w14:textId="2B32CF08" w:rsidR="005F413F" w:rsidRDefault="005F413F" w:rsidP="005F413F">
      <w:pPr>
        <w:pStyle w:val="ListParagraph"/>
        <w:numPr>
          <w:ilvl w:val="3"/>
          <w:numId w:val="1"/>
        </w:numPr>
      </w:pPr>
      <w:r>
        <w:t>No legal recourse (not meant as a support group)</w:t>
      </w:r>
    </w:p>
    <w:p w14:paraId="02DC20D6" w14:textId="43DEA58C" w:rsidR="005F413F" w:rsidRDefault="005F413F" w:rsidP="005F413F">
      <w:pPr>
        <w:pStyle w:val="ListParagraph"/>
        <w:numPr>
          <w:ilvl w:val="2"/>
          <w:numId w:val="1"/>
        </w:numPr>
      </w:pPr>
      <w:r>
        <w:t>Not restricted by gender – allies and reading group</w:t>
      </w:r>
    </w:p>
    <w:p w14:paraId="4F81BC8E" w14:textId="0EDF175A" w:rsidR="005F413F" w:rsidRPr="00972CEB" w:rsidRDefault="005F413F" w:rsidP="005F413F">
      <w:pPr>
        <w:pStyle w:val="ListParagraph"/>
        <w:numPr>
          <w:ilvl w:val="1"/>
          <w:numId w:val="1"/>
        </w:numPr>
        <w:rPr>
          <w:b/>
          <w:bCs/>
        </w:rPr>
      </w:pPr>
      <w:r w:rsidRPr="00972CEB">
        <w:rPr>
          <w:b/>
          <w:bCs/>
        </w:rPr>
        <w:t xml:space="preserve">Motion passes </w:t>
      </w:r>
      <w:r w:rsidR="00972CEB" w:rsidRPr="00972CEB">
        <w:rPr>
          <w:b/>
          <w:bCs/>
        </w:rPr>
        <w:t>unanimously</w:t>
      </w:r>
    </w:p>
    <w:p w14:paraId="761731EC" w14:textId="2E8D2112" w:rsidR="00972CEB" w:rsidRDefault="00972CEB" w:rsidP="005F413F">
      <w:pPr>
        <w:pStyle w:val="ListParagraph"/>
        <w:numPr>
          <w:ilvl w:val="1"/>
          <w:numId w:val="1"/>
        </w:numPr>
      </w:pPr>
      <w:r>
        <w:t>Chinese Cuisine Club at JHU</w:t>
      </w:r>
    </w:p>
    <w:p w14:paraId="773A81F6" w14:textId="22E9BA5B" w:rsidR="00972CEB" w:rsidRDefault="00972CEB" w:rsidP="00972CEB">
      <w:pPr>
        <w:pStyle w:val="ListParagraph"/>
        <w:numPr>
          <w:ilvl w:val="2"/>
          <w:numId w:val="1"/>
        </w:numPr>
      </w:pPr>
      <w:r>
        <w:t>Promote Chinese culture and understanding on campus, specifically through the food of different areas of Chine</w:t>
      </w:r>
    </w:p>
    <w:p w14:paraId="1A3EE999" w14:textId="6320A375" w:rsidR="00972CEB" w:rsidRDefault="00972CEB" w:rsidP="00972CEB">
      <w:pPr>
        <w:pStyle w:val="ListParagraph"/>
        <w:numPr>
          <w:ilvl w:val="2"/>
          <w:numId w:val="1"/>
        </w:numPr>
      </w:pPr>
      <w:r>
        <w:t>Sharing of different East Asian cultures and cuisines</w:t>
      </w:r>
    </w:p>
    <w:p w14:paraId="762BA76D" w14:textId="60F27CC1" w:rsidR="00972CEB" w:rsidRDefault="00972CEB" w:rsidP="00972CEB">
      <w:pPr>
        <w:pStyle w:val="ListParagraph"/>
        <w:numPr>
          <w:ilvl w:val="2"/>
          <w:numId w:val="1"/>
        </w:numPr>
      </w:pPr>
      <w:r>
        <w:t>Questions: Do you need any previous culinary experience to join this club?</w:t>
      </w:r>
    </w:p>
    <w:p w14:paraId="51A8E0CA" w14:textId="4A7632E0" w:rsidR="00972CEB" w:rsidRDefault="00972CEB" w:rsidP="00972CEB">
      <w:pPr>
        <w:pStyle w:val="ListParagraph"/>
        <w:numPr>
          <w:ilvl w:val="3"/>
          <w:numId w:val="1"/>
        </w:numPr>
      </w:pPr>
      <w:r>
        <w:t>No, you don’t need any culinary experience to join</w:t>
      </w:r>
    </w:p>
    <w:p w14:paraId="338A99F0" w14:textId="2078AFD6" w:rsidR="00972CEB" w:rsidRDefault="00972CEB" w:rsidP="00972CEB">
      <w:pPr>
        <w:pStyle w:val="ListParagraph"/>
        <w:numPr>
          <w:ilvl w:val="1"/>
          <w:numId w:val="1"/>
        </w:numPr>
        <w:rPr>
          <w:b/>
          <w:bCs/>
        </w:rPr>
      </w:pPr>
      <w:r w:rsidRPr="00972CEB">
        <w:rPr>
          <w:b/>
          <w:bCs/>
        </w:rPr>
        <w:t>Motion passes unanimously</w:t>
      </w:r>
    </w:p>
    <w:p w14:paraId="50FE5D9D" w14:textId="2B0D8E02" w:rsidR="00972CEB" w:rsidRDefault="00972CEB" w:rsidP="00972CEB">
      <w:pPr>
        <w:pStyle w:val="ListParagraph"/>
        <w:numPr>
          <w:ilvl w:val="1"/>
          <w:numId w:val="1"/>
        </w:numPr>
      </w:pPr>
      <w:r w:rsidRPr="00972CEB">
        <w:t>Saudi Student Association at JHU – could not make it</w:t>
      </w:r>
    </w:p>
    <w:p w14:paraId="420DA20B" w14:textId="2E24A26D" w:rsidR="00A96CB2" w:rsidRDefault="00A96CB2" w:rsidP="00A96CB2">
      <w:pPr>
        <w:pStyle w:val="ListParagraph"/>
        <w:numPr>
          <w:ilvl w:val="2"/>
          <w:numId w:val="1"/>
        </w:numPr>
      </w:pPr>
      <w:r>
        <w:lastRenderedPageBreak/>
        <w:t>If we do not vote on them now, they will have to wait to be university-approved until next semester</w:t>
      </w:r>
    </w:p>
    <w:p w14:paraId="4E7803AB" w14:textId="488E62FB" w:rsidR="00A96CB2" w:rsidRDefault="00A96CB2" w:rsidP="00A96CB2">
      <w:pPr>
        <w:pStyle w:val="ListParagraph"/>
        <w:numPr>
          <w:ilvl w:val="2"/>
          <w:numId w:val="1"/>
        </w:numPr>
      </w:pPr>
      <w:r>
        <w:t>How many people on the roster?</w:t>
      </w:r>
    </w:p>
    <w:p w14:paraId="19782076" w14:textId="2E93504E" w:rsidR="00A96CB2" w:rsidRPr="00A96CB2" w:rsidRDefault="00A96CB2" w:rsidP="00A96CB2">
      <w:pPr>
        <w:pStyle w:val="ListParagraph"/>
        <w:numPr>
          <w:ilvl w:val="2"/>
          <w:numId w:val="1"/>
        </w:numPr>
        <w:rPr>
          <w:b/>
          <w:bCs/>
        </w:rPr>
      </w:pPr>
      <w:r w:rsidRPr="00A96CB2">
        <w:rPr>
          <w:b/>
          <w:bCs/>
        </w:rPr>
        <w:t>Motion to approve the student group passes, 23 for, 10 abstentions</w:t>
      </w:r>
    </w:p>
    <w:p w14:paraId="6997ECFC" w14:textId="77777777" w:rsidR="00972CEB" w:rsidRDefault="00972CEB" w:rsidP="00972CEB"/>
    <w:p w14:paraId="50E2E019" w14:textId="2D3F917A" w:rsidR="00A97DB2" w:rsidRPr="001F2176" w:rsidRDefault="00A97DB2" w:rsidP="00A97DB2">
      <w:pPr>
        <w:pStyle w:val="ListParagraph"/>
        <w:numPr>
          <w:ilvl w:val="0"/>
          <w:numId w:val="1"/>
        </w:numPr>
        <w:rPr>
          <w:b/>
          <w:bCs/>
        </w:rPr>
      </w:pPr>
      <w:r w:rsidRPr="001F2176">
        <w:rPr>
          <w:b/>
          <w:bCs/>
        </w:rPr>
        <w:t>Travel Grant Policy Updates</w:t>
      </w:r>
    </w:p>
    <w:p w14:paraId="7957A2D5" w14:textId="4F8DCF55" w:rsidR="00A96CB2" w:rsidRDefault="00A96CB2" w:rsidP="00A96CB2">
      <w:pPr>
        <w:pStyle w:val="ListParagraph"/>
        <w:numPr>
          <w:ilvl w:val="0"/>
          <w:numId w:val="5"/>
        </w:numPr>
      </w:pPr>
      <w:r>
        <w:t xml:space="preserve">Updated policy this summer to make it easier to understand and make it a bit more detailed to create institutional memory for the following funding chairs. </w:t>
      </w:r>
    </w:p>
    <w:p w14:paraId="0E57E18C" w14:textId="4828E710" w:rsidR="00A96CB2" w:rsidRDefault="00A96CB2" w:rsidP="00A96CB2">
      <w:pPr>
        <w:pStyle w:val="ListParagraph"/>
        <w:numPr>
          <w:ilvl w:val="1"/>
          <w:numId w:val="5"/>
        </w:numPr>
      </w:pPr>
      <w:r>
        <w:t xml:space="preserve">Travel grant </w:t>
      </w:r>
      <w:proofErr w:type="gramStart"/>
      <w:r>
        <w:t>committee:</w:t>
      </w:r>
      <w:proofErr w:type="gramEnd"/>
      <w:r>
        <w:t xml:space="preserve"> consists of the chair, and the GC can vote more people into the committee</w:t>
      </w:r>
    </w:p>
    <w:p w14:paraId="64353A03" w14:textId="6D673A4A" w:rsidR="00A96CB2" w:rsidRDefault="00A96CB2" w:rsidP="00A96CB2">
      <w:pPr>
        <w:pStyle w:val="ListParagraph"/>
        <w:numPr>
          <w:ilvl w:val="1"/>
          <w:numId w:val="5"/>
        </w:numPr>
      </w:pPr>
      <w:r>
        <w:t>Applicant eligibility: any grad student whose department representative has attended more than 50% of GC meetings</w:t>
      </w:r>
    </w:p>
    <w:p w14:paraId="2C341143" w14:textId="168686AD" w:rsidR="00A96CB2" w:rsidRDefault="00A96CB2" w:rsidP="00A96CB2">
      <w:pPr>
        <w:pStyle w:val="ListParagraph"/>
        <w:numPr>
          <w:ilvl w:val="1"/>
          <w:numId w:val="5"/>
        </w:numPr>
      </w:pPr>
      <w:r>
        <w:t>Apply to go to the conference, then you apply for the travel grant, confirmation of submission within a month, but not later than a week before the lottery itself takes place</w:t>
      </w:r>
    </w:p>
    <w:p w14:paraId="1F1C2A11" w14:textId="204869CF" w:rsidR="00A96CB2" w:rsidRDefault="00A96CB2" w:rsidP="00A96CB2">
      <w:pPr>
        <w:pStyle w:val="ListParagraph"/>
        <w:numPr>
          <w:ilvl w:val="1"/>
          <w:numId w:val="5"/>
        </w:numPr>
      </w:pPr>
      <w:r>
        <w:t>Lottery period changes can be requested by Funding Chair and voted on by GC at any point throughout the year</w:t>
      </w:r>
    </w:p>
    <w:p w14:paraId="150FF08F" w14:textId="255F5D9D" w:rsidR="00A96CB2" w:rsidRDefault="00A96CB2" w:rsidP="00A96CB2">
      <w:pPr>
        <w:pStyle w:val="ListParagraph"/>
        <w:numPr>
          <w:ilvl w:val="1"/>
          <w:numId w:val="5"/>
        </w:numPr>
      </w:pPr>
      <w:r>
        <w:t>Equal number of applica</w:t>
      </w:r>
      <w:r w:rsidR="005B7592">
        <w:t>n</w:t>
      </w:r>
      <w:r>
        <w:t>ts are then placed on the waitlist</w:t>
      </w:r>
    </w:p>
    <w:p w14:paraId="569703BC" w14:textId="6516257F" w:rsidR="005B7592" w:rsidRDefault="005B7592" w:rsidP="00A96CB2">
      <w:pPr>
        <w:pStyle w:val="ListParagraph"/>
        <w:numPr>
          <w:ilvl w:val="1"/>
          <w:numId w:val="5"/>
        </w:numPr>
      </w:pPr>
      <w:r>
        <w:t>Yearly GC Approval of Grant Amounts: as a group decide on grant amounts and number of grants for following year</w:t>
      </w:r>
    </w:p>
    <w:p w14:paraId="1DA9785E" w14:textId="16A300CE" w:rsidR="005B7592" w:rsidRDefault="005B7592" w:rsidP="00A96CB2">
      <w:pPr>
        <w:pStyle w:val="ListParagraph"/>
        <w:numPr>
          <w:ilvl w:val="1"/>
          <w:numId w:val="5"/>
        </w:numPr>
      </w:pPr>
      <w:r>
        <w:t>Questions:</w:t>
      </w:r>
    </w:p>
    <w:p w14:paraId="06628EA5" w14:textId="785DC44B" w:rsidR="005B7592" w:rsidRDefault="005B7592" w:rsidP="005B7592">
      <w:pPr>
        <w:pStyle w:val="ListParagraph"/>
        <w:numPr>
          <w:ilvl w:val="2"/>
          <w:numId w:val="5"/>
        </w:numPr>
      </w:pPr>
      <w:r>
        <w:t>If your department is currently ineligible, at what point after 50% mark in the semester when will it become eligible?</w:t>
      </w:r>
    </w:p>
    <w:p w14:paraId="5EA25042" w14:textId="638FB72E" w:rsidR="005B7592" w:rsidRDefault="005B7592" w:rsidP="005B7592">
      <w:pPr>
        <w:pStyle w:val="ListParagraph"/>
        <w:numPr>
          <w:ilvl w:val="3"/>
          <w:numId w:val="5"/>
        </w:numPr>
      </w:pPr>
      <w:r>
        <w:t>If you apply within a period that is within this semester, the eligibility requirement is from the semester previous. So, it resets every semester. Based on date of application.</w:t>
      </w:r>
    </w:p>
    <w:p w14:paraId="1B7351AE" w14:textId="4504B94C" w:rsidR="00E05064" w:rsidRDefault="00E05064" w:rsidP="00E05064">
      <w:pPr>
        <w:pStyle w:val="ListParagraph"/>
        <w:numPr>
          <w:ilvl w:val="2"/>
          <w:numId w:val="5"/>
        </w:numPr>
      </w:pPr>
      <w:r>
        <w:t>Is there any seating with regards to how many in each department can get the funds?</w:t>
      </w:r>
    </w:p>
    <w:p w14:paraId="61457033" w14:textId="658DA459" w:rsidR="00E05064" w:rsidRDefault="00E05064" w:rsidP="00E05064">
      <w:pPr>
        <w:pStyle w:val="ListParagraph"/>
        <w:numPr>
          <w:ilvl w:val="3"/>
          <w:numId w:val="5"/>
        </w:numPr>
      </w:pPr>
      <w:r>
        <w:t>No there is not, because of the way that the points system is set up, it doesn’t take into account departments</w:t>
      </w:r>
    </w:p>
    <w:p w14:paraId="05E6D303" w14:textId="3D1DB80F" w:rsidR="00E05064" w:rsidRDefault="00E05064" w:rsidP="00E05064">
      <w:pPr>
        <w:pStyle w:val="ListParagraph"/>
        <w:numPr>
          <w:ilvl w:val="2"/>
          <w:numId w:val="5"/>
        </w:numPr>
      </w:pPr>
      <w:r>
        <w:t>Do you ask if students have attended previous conferences?</w:t>
      </w:r>
    </w:p>
    <w:p w14:paraId="382AEEAB" w14:textId="557109F5" w:rsidR="00E05064" w:rsidRDefault="00E05064" w:rsidP="00E05064">
      <w:pPr>
        <w:pStyle w:val="ListParagraph"/>
        <w:numPr>
          <w:ilvl w:val="3"/>
          <w:numId w:val="5"/>
        </w:numPr>
      </w:pPr>
      <w:r>
        <w:t>Yes, and I ask for CV as well to cross-check</w:t>
      </w:r>
    </w:p>
    <w:p w14:paraId="6C97E653" w14:textId="4ADA8405" w:rsidR="00E05064" w:rsidRDefault="00E05064" w:rsidP="00E05064">
      <w:pPr>
        <w:pStyle w:val="ListParagraph"/>
        <w:numPr>
          <w:ilvl w:val="2"/>
          <w:numId w:val="5"/>
        </w:numPr>
      </w:pPr>
      <w:r>
        <w:t>How does everyone feel about voting on this as opposed to taking this back as a survey to departments?</w:t>
      </w:r>
    </w:p>
    <w:p w14:paraId="3C079AC5" w14:textId="6184FF10" w:rsidR="00E05064" w:rsidRDefault="00E05064" w:rsidP="00E05064">
      <w:pPr>
        <w:pStyle w:val="ListParagraph"/>
        <w:numPr>
          <w:ilvl w:val="3"/>
          <w:numId w:val="5"/>
        </w:numPr>
      </w:pPr>
      <w:r>
        <w:t>Motion to approve the travel grant updates rather than put out a survey</w:t>
      </w:r>
    </w:p>
    <w:p w14:paraId="463A063E" w14:textId="798D9242" w:rsidR="005D12E4" w:rsidRDefault="005D12E4" w:rsidP="005D12E4">
      <w:pPr>
        <w:pStyle w:val="ListParagraph"/>
        <w:numPr>
          <w:ilvl w:val="2"/>
          <w:numId w:val="5"/>
        </w:numPr>
      </w:pPr>
      <w:r>
        <w:t>How has our grant increase worked each year? Have we been given an increased amount of money each year for travel grants?</w:t>
      </w:r>
    </w:p>
    <w:p w14:paraId="4730E6FC" w14:textId="53344C15" w:rsidR="005D12E4" w:rsidRDefault="005D12E4" w:rsidP="005D12E4">
      <w:pPr>
        <w:pStyle w:val="ListParagraph"/>
        <w:numPr>
          <w:ilvl w:val="3"/>
          <w:numId w:val="5"/>
        </w:numPr>
      </w:pPr>
      <w:r>
        <w:t>We got more funding this year, each year we have more evidence that travel grants are very popular among graduate students. This demonstrates the general need to expand travel grant funding.</w:t>
      </w:r>
    </w:p>
    <w:p w14:paraId="1857A776" w14:textId="5D5AD605" w:rsidR="006640EF" w:rsidRPr="006640EF" w:rsidRDefault="006640EF" w:rsidP="006640EF">
      <w:pPr>
        <w:pStyle w:val="ListParagraph"/>
        <w:numPr>
          <w:ilvl w:val="2"/>
          <w:numId w:val="5"/>
        </w:numPr>
        <w:rPr>
          <w:b/>
          <w:bCs/>
        </w:rPr>
      </w:pPr>
      <w:r w:rsidRPr="006640EF">
        <w:rPr>
          <w:b/>
          <w:bCs/>
        </w:rPr>
        <w:t xml:space="preserve">Motion to approve </w:t>
      </w:r>
      <w:r>
        <w:rPr>
          <w:b/>
          <w:bCs/>
        </w:rPr>
        <w:t>updates</w:t>
      </w:r>
      <w:r w:rsidRPr="006640EF">
        <w:rPr>
          <w:b/>
          <w:bCs/>
        </w:rPr>
        <w:t xml:space="preserve"> as they are at the given time passes unanimously.</w:t>
      </w:r>
    </w:p>
    <w:p w14:paraId="580B9632" w14:textId="77777777" w:rsidR="00A96CB2" w:rsidRPr="001F2176" w:rsidRDefault="00A96CB2" w:rsidP="00A96CB2">
      <w:pPr>
        <w:rPr>
          <w:b/>
          <w:bCs/>
        </w:rPr>
      </w:pPr>
    </w:p>
    <w:p w14:paraId="0BEA6496" w14:textId="00D153B0" w:rsidR="00A97DB2" w:rsidRDefault="00A97DB2" w:rsidP="00A97DB2">
      <w:pPr>
        <w:pStyle w:val="ListParagraph"/>
        <w:numPr>
          <w:ilvl w:val="0"/>
          <w:numId w:val="1"/>
        </w:numPr>
        <w:rPr>
          <w:b/>
          <w:bCs/>
        </w:rPr>
      </w:pPr>
      <w:r w:rsidRPr="001F2176">
        <w:rPr>
          <w:b/>
          <w:bCs/>
        </w:rPr>
        <w:t>Wellness Painting Event</w:t>
      </w:r>
    </w:p>
    <w:p w14:paraId="7984408E" w14:textId="088D2D0B" w:rsidR="006640EF" w:rsidRPr="006640EF" w:rsidRDefault="006640EF" w:rsidP="006640EF">
      <w:pPr>
        <w:ind w:left="1080"/>
      </w:pPr>
      <w:r>
        <w:t>The representative was not here so we skipped this item of the agenda.</w:t>
      </w:r>
    </w:p>
    <w:p w14:paraId="198DFD23" w14:textId="44E49C66" w:rsidR="00A97DB2" w:rsidRDefault="00A97DB2" w:rsidP="00A97DB2">
      <w:pPr>
        <w:pStyle w:val="ListParagraph"/>
        <w:numPr>
          <w:ilvl w:val="0"/>
          <w:numId w:val="1"/>
        </w:numPr>
        <w:rPr>
          <w:b/>
          <w:bCs/>
        </w:rPr>
      </w:pPr>
      <w:r w:rsidRPr="001F2176">
        <w:rPr>
          <w:b/>
          <w:bCs/>
        </w:rPr>
        <w:t>Cha</w:t>
      </w:r>
      <w:r w:rsidR="00A96CB2" w:rsidRPr="001F2176">
        <w:rPr>
          <w:b/>
          <w:bCs/>
        </w:rPr>
        <w:t>ng</w:t>
      </w:r>
      <w:r w:rsidRPr="001F2176">
        <w:rPr>
          <w:b/>
          <w:bCs/>
        </w:rPr>
        <w:t>es in Summer and Intersession Course Selection Policies</w:t>
      </w:r>
      <w:r w:rsidR="006640EF">
        <w:rPr>
          <w:b/>
          <w:bCs/>
        </w:rPr>
        <w:t xml:space="preserve"> - concerns</w:t>
      </w:r>
    </w:p>
    <w:p w14:paraId="1493FE05" w14:textId="7F05A531" w:rsidR="006640EF" w:rsidRDefault="006640EF" w:rsidP="006640EF">
      <w:pPr>
        <w:ind w:left="1080"/>
      </w:pPr>
      <w:r>
        <w:t xml:space="preserve">Comment: recently a number of coordinators in humanities met with the summer and intersession office. On admin side, there is also great miscommunication and discord regarding the running of the courses during intersession and summer. </w:t>
      </w:r>
      <w:proofErr w:type="spellStart"/>
      <w:r>
        <w:t>Senoir</w:t>
      </w:r>
      <w:proofErr w:type="spellEnd"/>
      <w:r>
        <w:t xml:space="preserve"> administrators in specific departments are also not having their questions answered by administration. The issue exists at many levels.</w:t>
      </w:r>
    </w:p>
    <w:p w14:paraId="169F33F3" w14:textId="19AC58BE" w:rsidR="006640EF" w:rsidRDefault="006640EF" w:rsidP="006640EF">
      <w:pPr>
        <w:ind w:left="1080"/>
      </w:pPr>
    </w:p>
    <w:p w14:paraId="03D5342A" w14:textId="4816B4BF" w:rsidR="00ED276F" w:rsidRDefault="00ED276F" w:rsidP="006640EF">
      <w:pPr>
        <w:ind w:left="1080"/>
      </w:pPr>
      <w:r>
        <w:t>Survey will be sent out. Invitation and description of the problem will be sent to the Dean once we have that feedback. The more people we have fill out the survey, the better chance we have of targeting which department is being affected most gravely.</w:t>
      </w:r>
    </w:p>
    <w:p w14:paraId="636D37E0" w14:textId="77777777" w:rsidR="00ED276F" w:rsidRPr="006640EF" w:rsidRDefault="00ED276F" w:rsidP="006640EF">
      <w:pPr>
        <w:ind w:left="1080"/>
      </w:pPr>
    </w:p>
    <w:p w14:paraId="39AC02F0" w14:textId="2FFEE703" w:rsidR="00A97DB2" w:rsidRDefault="00A97DB2" w:rsidP="00A97DB2">
      <w:pPr>
        <w:pStyle w:val="ListParagraph"/>
        <w:numPr>
          <w:ilvl w:val="0"/>
          <w:numId w:val="1"/>
        </w:numPr>
        <w:rPr>
          <w:b/>
          <w:bCs/>
        </w:rPr>
      </w:pPr>
      <w:r w:rsidRPr="001F2176">
        <w:rPr>
          <w:b/>
          <w:bCs/>
        </w:rPr>
        <w:t>Open Discussion and Questions</w:t>
      </w:r>
    </w:p>
    <w:p w14:paraId="42D99C03" w14:textId="77777777" w:rsidR="00713147" w:rsidRDefault="00713147" w:rsidP="00713147"/>
    <w:p w14:paraId="60F131DC" w14:textId="2226E060" w:rsidR="00713147" w:rsidRDefault="00713147" w:rsidP="00713147">
      <w:r>
        <w:t>Point for open discussion. Forgotten item in E-Board report regarding Student Center Planning Committees.</w:t>
      </w:r>
      <w:r w:rsidR="00E83D1A">
        <w:t xml:space="preserve"> Comprised of two grad students, plans for moving </w:t>
      </w:r>
      <w:proofErr w:type="spellStart"/>
      <w:r w:rsidR="00E83D1A">
        <w:t>Mattin</w:t>
      </w:r>
      <w:proofErr w:type="spellEnd"/>
      <w:r w:rsidR="00E83D1A">
        <w:t xml:space="preserve"> Center and finding spaces on campus while construction is taking place</w:t>
      </w:r>
      <w:r w:rsidR="00FF1065">
        <w:t>.</w:t>
      </w:r>
    </w:p>
    <w:p w14:paraId="1FA90A07" w14:textId="32F2792C" w:rsidR="00E83D1A" w:rsidRDefault="00E83D1A" w:rsidP="00713147"/>
    <w:p w14:paraId="1B1F6387" w14:textId="671F0B5B" w:rsidR="00E83D1A" w:rsidRDefault="00E83D1A" w:rsidP="00713147">
      <w:r>
        <w:t>TRU Meeting Tomorrow regarding group recognition, we will have updates at the following GC meeting.</w:t>
      </w:r>
      <w:r w:rsidR="00632F5A">
        <w:t xml:space="preserve"> Discussion of different interests of students, dining options, unwinding spaces</w:t>
      </w:r>
      <w:r w:rsidR="00FF1065">
        <w:t>, wellbeing category.</w:t>
      </w:r>
      <w:r w:rsidR="00E155AD">
        <w:t xml:space="preserve"> Auditorium, </w:t>
      </w:r>
      <w:proofErr w:type="spellStart"/>
      <w:r w:rsidR="00E155AD">
        <w:t>blackbox</w:t>
      </w:r>
      <w:proofErr w:type="spellEnd"/>
      <w:r w:rsidR="00E155AD">
        <w:t>, multi-purpose discussions. ADA compliance discussions.</w:t>
      </w:r>
      <w:r w:rsidR="008B3C82">
        <w:t xml:space="preserve"> Possible market place, area dedicated to a farmer’s market.</w:t>
      </w:r>
      <w:r w:rsidR="00295388">
        <w:t xml:space="preserve"> Ideas about a grad only pub.</w:t>
      </w:r>
    </w:p>
    <w:p w14:paraId="3F9F20B7" w14:textId="77777777" w:rsidR="00713147" w:rsidRPr="00713147" w:rsidRDefault="00713147" w:rsidP="00713147"/>
    <w:p w14:paraId="358A82C3" w14:textId="2A20CCE5" w:rsidR="00A97DB2" w:rsidRDefault="00A97DB2" w:rsidP="00A97DB2">
      <w:pPr>
        <w:pStyle w:val="ListParagraph"/>
        <w:numPr>
          <w:ilvl w:val="0"/>
          <w:numId w:val="1"/>
        </w:numPr>
        <w:rPr>
          <w:b/>
          <w:bCs/>
        </w:rPr>
      </w:pPr>
      <w:r w:rsidRPr="001F2176">
        <w:rPr>
          <w:b/>
          <w:bCs/>
        </w:rPr>
        <w:t>Adjournment</w:t>
      </w:r>
    </w:p>
    <w:p w14:paraId="476127EF" w14:textId="75269868" w:rsidR="00ED276F" w:rsidRDefault="00ED276F" w:rsidP="00ED276F">
      <w:pPr>
        <w:rPr>
          <w:b/>
          <w:bCs/>
        </w:rPr>
      </w:pPr>
    </w:p>
    <w:p w14:paraId="64B1B495" w14:textId="61967EDA" w:rsidR="00ED276F" w:rsidRPr="00805845" w:rsidRDefault="00ED276F" w:rsidP="00ED276F">
      <w:pPr>
        <w:rPr>
          <w:b/>
          <w:bCs/>
        </w:rPr>
      </w:pPr>
      <w:r w:rsidRPr="00805845">
        <w:rPr>
          <w:b/>
          <w:bCs/>
        </w:rPr>
        <w:t>Motion to adjourn unanimously passes.</w:t>
      </w:r>
      <w:r w:rsidR="00805845" w:rsidRPr="00805845">
        <w:rPr>
          <w:b/>
          <w:bCs/>
        </w:rPr>
        <w:t xml:space="preserve"> GC adjourns at 7:</w:t>
      </w:r>
      <w:r w:rsidR="00295388">
        <w:rPr>
          <w:b/>
          <w:bCs/>
        </w:rPr>
        <w:t>40</w:t>
      </w:r>
      <w:r w:rsidR="00805845" w:rsidRPr="00805845">
        <w:rPr>
          <w:b/>
          <w:bCs/>
        </w:rPr>
        <w:t>pm.</w:t>
      </w:r>
    </w:p>
    <w:sectPr w:rsidR="00ED276F" w:rsidRPr="00805845" w:rsidSect="00A35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513"/>
    <w:multiLevelType w:val="hybridMultilevel"/>
    <w:tmpl w:val="0A7A6120"/>
    <w:lvl w:ilvl="0" w:tplc="6F209A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E7C0C"/>
    <w:multiLevelType w:val="hybridMultilevel"/>
    <w:tmpl w:val="9F8647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3C2C95"/>
    <w:multiLevelType w:val="hybridMultilevel"/>
    <w:tmpl w:val="1CE84D5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7B40E7"/>
    <w:multiLevelType w:val="hybridMultilevel"/>
    <w:tmpl w:val="1576BE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FC2F8B"/>
    <w:multiLevelType w:val="hybridMultilevel"/>
    <w:tmpl w:val="0678AB10"/>
    <w:lvl w:ilvl="0" w:tplc="1CA64B08">
      <w:start w:val="1"/>
      <w:numFmt w:val="upperLetter"/>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B2"/>
    <w:rsid w:val="00006A46"/>
    <w:rsid w:val="000A44DD"/>
    <w:rsid w:val="001F2176"/>
    <w:rsid w:val="00295388"/>
    <w:rsid w:val="005B7592"/>
    <w:rsid w:val="005D12E4"/>
    <w:rsid w:val="005D3958"/>
    <w:rsid w:val="005F413F"/>
    <w:rsid w:val="00632F5A"/>
    <w:rsid w:val="006640EF"/>
    <w:rsid w:val="00713147"/>
    <w:rsid w:val="00805845"/>
    <w:rsid w:val="008B3C82"/>
    <w:rsid w:val="009148FD"/>
    <w:rsid w:val="00972CEB"/>
    <w:rsid w:val="009C094C"/>
    <w:rsid w:val="00A3568B"/>
    <w:rsid w:val="00A96CB2"/>
    <w:rsid w:val="00A97DB2"/>
    <w:rsid w:val="00D77C61"/>
    <w:rsid w:val="00E05064"/>
    <w:rsid w:val="00E155AD"/>
    <w:rsid w:val="00E83D1A"/>
    <w:rsid w:val="00ED276F"/>
    <w:rsid w:val="00FF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528370"/>
  <w15:chartTrackingRefBased/>
  <w15:docId w15:val="{8E7BEF2B-DFF2-5045-BBEE-FBD67AE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DB2"/>
    <w:pPr>
      <w:ind w:left="720"/>
      <w:contextualSpacing/>
    </w:pPr>
  </w:style>
  <w:style w:type="character" w:styleId="Hyperlink">
    <w:name w:val="Hyperlink"/>
    <w:basedOn w:val="DefaultParagraphFont"/>
    <w:uiPriority w:val="99"/>
    <w:unhideWhenUsed/>
    <w:rsid w:val="00006A46"/>
    <w:rPr>
      <w:color w:val="0563C1" w:themeColor="hyperlink"/>
      <w:u w:val="single"/>
    </w:rPr>
  </w:style>
  <w:style w:type="character" w:styleId="UnresolvedMention">
    <w:name w:val="Unresolved Mention"/>
    <w:basedOn w:val="DefaultParagraphFont"/>
    <w:uiPriority w:val="99"/>
    <w:semiHidden/>
    <w:unhideWhenUsed/>
    <w:rsid w:val="00006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o@j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Mushro</dc:creator>
  <cp:keywords/>
  <dc:description/>
  <cp:lastModifiedBy>Wangui Mbuguiro</cp:lastModifiedBy>
  <cp:revision>2</cp:revision>
  <dcterms:created xsi:type="dcterms:W3CDTF">2019-10-28T22:28:00Z</dcterms:created>
  <dcterms:modified xsi:type="dcterms:W3CDTF">2019-10-28T22:28:00Z</dcterms:modified>
</cp:coreProperties>
</file>