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229A36" w14:textId="09F8C127" w:rsidR="00CE6D9D" w:rsidRPr="00BE62FB" w:rsidRDefault="00F00A81" w:rsidP="004C2BF8">
      <w:pPr>
        <w:jc w:val="center"/>
        <w:rPr>
          <w:rFonts w:ascii="Georgia" w:hAnsi="Georgia" w:cs="Times New Roman"/>
          <w:b/>
        </w:rPr>
      </w:pPr>
      <w:r w:rsidRPr="00BE62FB">
        <w:rPr>
          <w:rFonts w:ascii="Georgia" w:hAnsi="Georgia" w:cs="Times New Roman"/>
          <w:b/>
        </w:rPr>
        <w:t>Preparation and Success of</w:t>
      </w:r>
      <w:r w:rsidR="00257425" w:rsidRPr="00BE62FB">
        <w:rPr>
          <w:rFonts w:ascii="Georgia" w:hAnsi="Georgia" w:cs="Times New Roman"/>
          <w:b/>
        </w:rPr>
        <w:t xml:space="preserve"> </w:t>
      </w:r>
      <w:r w:rsidR="002F1B99" w:rsidRPr="00BE62FB">
        <w:rPr>
          <w:rFonts w:ascii="Georgia" w:hAnsi="Georgia" w:cs="Times New Roman"/>
          <w:b/>
        </w:rPr>
        <w:t xml:space="preserve">Applicants to </w:t>
      </w:r>
      <w:r w:rsidR="00257425" w:rsidRPr="00BE62FB">
        <w:rPr>
          <w:rFonts w:ascii="Georgia" w:hAnsi="Georgia" w:cs="Times New Roman"/>
          <w:b/>
        </w:rPr>
        <w:t xml:space="preserve">MD/PhD </w:t>
      </w:r>
      <w:r w:rsidR="002F1B99" w:rsidRPr="00BE62FB">
        <w:rPr>
          <w:rFonts w:ascii="Georgia" w:hAnsi="Georgia" w:cs="Times New Roman"/>
          <w:b/>
        </w:rPr>
        <w:t>Programs</w:t>
      </w:r>
      <w:r w:rsidRPr="00BE62FB">
        <w:rPr>
          <w:rFonts w:ascii="Georgia" w:hAnsi="Georgia" w:cs="Times New Roman"/>
          <w:b/>
        </w:rPr>
        <w:t xml:space="preserve"> </w:t>
      </w:r>
      <w:r w:rsidRPr="00BE62FB">
        <w:rPr>
          <w:rFonts w:ascii="Georgia" w:hAnsi="Georgia" w:cs="Times New Roman"/>
          <w:b/>
        </w:rPr>
        <w:br/>
      </w:r>
      <w:bookmarkStart w:id="0" w:name="_GoBack"/>
      <w:bookmarkEnd w:id="0"/>
      <w:r w:rsidR="004C2BF8" w:rsidRPr="00BE62FB">
        <w:rPr>
          <w:rFonts w:ascii="Georgia" w:hAnsi="Georgia" w:cs="Times New Roman"/>
          <w:b/>
        </w:rPr>
        <w:t>from</w:t>
      </w:r>
      <w:r w:rsidRPr="00BE62FB">
        <w:rPr>
          <w:rFonts w:ascii="Georgia" w:hAnsi="Georgia" w:cs="Times New Roman"/>
          <w:b/>
        </w:rPr>
        <w:t xml:space="preserve"> Johns Hopkins University</w:t>
      </w:r>
    </w:p>
    <w:p w14:paraId="3182BCDF" w14:textId="77777777" w:rsidR="00CE6D9D" w:rsidRPr="002F1B99" w:rsidRDefault="004C2BF8" w:rsidP="00F00A81">
      <w:pPr>
        <w:jc w:val="both"/>
        <w:rPr>
          <w:rFonts w:ascii="Georgia" w:eastAsia="Times New Roman" w:hAnsi="Georgia" w:cs="Times New Roman"/>
          <w:b/>
          <w:sz w:val="20"/>
          <w:szCs w:val="20"/>
        </w:rPr>
      </w:pPr>
      <w:r w:rsidRPr="002F1B99">
        <w:rPr>
          <w:rFonts w:ascii="Georgia" w:eastAsia="Times New Roman" w:hAnsi="Georgia" w:cs="Times New Roman"/>
          <w:b/>
          <w:sz w:val="20"/>
          <w:szCs w:val="20"/>
        </w:rPr>
        <w:br/>
      </w:r>
      <w:r w:rsidR="00AE36D1" w:rsidRPr="002F1B99">
        <w:rPr>
          <w:rFonts w:ascii="Georgia" w:eastAsia="Times New Roman" w:hAnsi="Georgia" w:cs="Times New Roman"/>
          <w:b/>
          <w:sz w:val="20"/>
          <w:szCs w:val="20"/>
        </w:rPr>
        <w:t>MD-PhD Training</w:t>
      </w:r>
    </w:p>
    <w:p w14:paraId="7F9473C6" w14:textId="7D5DDEB5" w:rsidR="00CE6D9D" w:rsidRPr="002F1B99" w:rsidRDefault="000478EB" w:rsidP="0093184F">
      <w:pPr>
        <w:jc w:val="both"/>
        <w:rPr>
          <w:rFonts w:ascii="Georgia" w:eastAsia="Times New Roman" w:hAnsi="Georgia" w:cs="Times New Roman"/>
          <w:sz w:val="20"/>
          <w:szCs w:val="20"/>
        </w:rPr>
      </w:pPr>
      <w:r w:rsidRPr="002F1B99">
        <w:rPr>
          <w:rFonts w:ascii="Georgia" w:eastAsia="Times New Roman" w:hAnsi="Georgia" w:cs="Times New Roman"/>
          <w:sz w:val="20"/>
          <w:szCs w:val="20"/>
        </w:rPr>
        <w:t xml:space="preserve">MD-PhD programs provide a demanding course of study that integrates the MD program’s rigor in medicine and the PhD program’s rigor in research.  </w:t>
      </w:r>
      <w:r w:rsidR="00CF66D6" w:rsidRPr="002F1B99">
        <w:rPr>
          <w:rFonts w:ascii="Georgia" w:eastAsia="Times New Roman" w:hAnsi="Georgia" w:cs="Times New Roman"/>
          <w:sz w:val="20"/>
          <w:szCs w:val="20"/>
        </w:rPr>
        <w:t>This training offers exciting and challenging careers for talented and motivated students.  In the 21</w:t>
      </w:r>
      <w:r w:rsidR="00CF66D6" w:rsidRPr="002F1B99">
        <w:rPr>
          <w:rFonts w:ascii="Georgia" w:eastAsia="Times New Roman" w:hAnsi="Georgia" w:cs="Times New Roman"/>
          <w:sz w:val="20"/>
          <w:szCs w:val="20"/>
          <w:vertAlign w:val="superscript"/>
        </w:rPr>
        <w:t>st</w:t>
      </w:r>
      <w:r w:rsidR="00CF66D6" w:rsidRPr="002F1B99">
        <w:rPr>
          <w:rFonts w:ascii="Georgia" w:eastAsia="Times New Roman" w:hAnsi="Georgia" w:cs="Times New Roman"/>
          <w:sz w:val="20"/>
          <w:szCs w:val="20"/>
        </w:rPr>
        <w:t xml:space="preserve"> century these </w:t>
      </w:r>
      <w:r w:rsidRPr="002F1B99">
        <w:rPr>
          <w:rFonts w:ascii="Georgia" w:eastAsia="Times New Roman" w:hAnsi="Georgia" w:cs="Times New Roman"/>
          <w:sz w:val="20"/>
          <w:szCs w:val="20"/>
        </w:rPr>
        <w:t>“Physician-</w:t>
      </w:r>
      <w:r w:rsidR="009C3CC6">
        <w:rPr>
          <w:rFonts w:ascii="Georgia" w:eastAsia="Times New Roman" w:hAnsi="Georgia" w:cs="Times New Roman"/>
          <w:sz w:val="20"/>
          <w:szCs w:val="20"/>
        </w:rPr>
        <w:t>S</w:t>
      </w:r>
      <w:r w:rsidRPr="002F1B99">
        <w:rPr>
          <w:rFonts w:ascii="Georgia" w:eastAsia="Times New Roman" w:hAnsi="Georgia" w:cs="Times New Roman"/>
          <w:sz w:val="20"/>
          <w:szCs w:val="20"/>
        </w:rPr>
        <w:t xml:space="preserve">cientists” </w:t>
      </w:r>
      <w:r w:rsidR="00CF66D6" w:rsidRPr="002F1B99">
        <w:rPr>
          <w:rFonts w:ascii="Georgia" w:eastAsia="Times New Roman" w:hAnsi="Georgia" w:cs="Times New Roman"/>
          <w:sz w:val="20"/>
          <w:szCs w:val="20"/>
        </w:rPr>
        <w:t xml:space="preserve">will be leaders in translating biomedical discoveries into cures and better healthcare delivery. </w:t>
      </w:r>
      <w:r w:rsidR="00AE36D1" w:rsidRPr="002F1B99">
        <w:rPr>
          <w:rFonts w:ascii="Georgia" w:eastAsia="Times New Roman" w:hAnsi="Georgia" w:cs="Times New Roman"/>
          <w:sz w:val="20"/>
          <w:szCs w:val="20"/>
        </w:rPr>
        <w:t>While representing only 4% of the physician workforce, MD-PhD’s conduct 40% of MD investigator-</w:t>
      </w:r>
      <w:r w:rsidR="00F00A81" w:rsidRPr="002F1B99">
        <w:rPr>
          <w:rFonts w:ascii="Georgia" w:eastAsia="Times New Roman" w:hAnsi="Georgia" w:cs="Times New Roman"/>
          <w:sz w:val="20"/>
          <w:szCs w:val="20"/>
        </w:rPr>
        <w:t>initiated research</w:t>
      </w:r>
      <w:r w:rsidR="00AE36D1" w:rsidRPr="002F1B99">
        <w:rPr>
          <w:rFonts w:ascii="Georgia" w:eastAsia="Times New Roman" w:hAnsi="Georgia" w:cs="Times New Roman"/>
          <w:sz w:val="20"/>
          <w:szCs w:val="20"/>
        </w:rPr>
        <w:t xml:space="preserve"> sponsored by the National Institutes of Health (NIH). </w:t>
      </w:r>
      <w:r w:rsidR="0093184F">
        <w:rPr>
          <w:rFonts w:ascii="Georgia" w:eastAsia="Times New Roman" w:hAnsi="Georgia" w:cs="Times New Roman"/>
          <w:sz w:val="20"/>
          <w:szCs w:val="20"/>
        </w:rPr>
        <w:t>(</w:t>
      </w:r>
      <w:r w:rsidR="0093184F" w:rsidRPr="0093184F">
        <w:rPr>
          <w:rFonts w:ascii="Georgia" w:eastAsia="Times New Roman" w:hAnsi="Georgia" w:cs="Times New Roman"/>
          <w:sz w:val="20"/>
          <w:szCs w:val="20"/>
        </w:rPr>
        <w:t xml:space="preserve">Information posted June 23, 2011 by Sally J. </w:t>
      </w:r>
      <w:proofErr w:type="spellStart"/>
      <w:r w:rsidR="0093184F" w:rsidRPr="0093184F">
        <w:rPr>
          <w:rFonts w:ascii="Georgia" w:eastAsia="Times New Roman" w:hAnsi="Georgia" w:cs="Times New Roman"/>
          <w:sz w:val="20"/>
          <w:szCs w:val="20"/>
        </w:rPr>
        <w:t>Rockey</w:t>
      </w:r>
      <w:proofErr w:type="spellEnd"/>
      <w:r w:rsidR="0093184F" w:rsidRPr="0093184F">
        <w:rPr>
          <w:rFonts w:ascii="Georgia" w:eastAsia="Times New Roman" w:hAnsi="Georgia" w:cs="Times New Roman"/>
          <w:sz w:val="20"/>
          <w:szCs w:val="20"/>
        </w:rPr>
        <w:t>, NIH Deputy Director for</w:t>
      </w:r>
      <w:r w:rsidR="0093184F">
        <w:rPr>
          <w:rFonts w:ascii="Georgia" w:eastAsia="Times New Roman" w:hAnsi="Georgia" w:cs="Times New Roman"/>
          <w:sz w:val="20"/>
          <w:szCs w:val="20"/>
        </w:rPr>
        <w:t xml:space="preserve"> Extramural Research)</w:t>
      </w:r>
    </w:p>
    <w:p w14:paraId="7D2A7F0B" w14:textId="59A5612E" w:rsidR="00F00A81" w:rsidRPr="002F1B99" w:rsidRDefault="00CF66D6" w:rsidP="00F00A81">
      <w:pPr>
        <w:jc w:val="both"/>
        <w:rPr>
          <w:rFonts w:ascii="Georgia" w:eastAsia="Times New Roman" w:hAnsi="Georgia" w:cs="Times New Roman"/>
          <w:sz w:val="20"/>
          <w:szCs w:val="20"/>
        </w:rPr>
      </w:pPr>
      <w:r w:rsidRPr="002F1B99">
        <w:rPr>
          <w:rFonts w:ascii="Georgia" w:eastAsia="Times New Roman" w:hAnsi="Georgia" w:cs="Times New Roman"/>
          <w:sz w:val="20"/>
          <w:szCs w:val="20"/>
        </w:rPr>
        <w:t xml:space="preserve">Nationally there are about 5,000 MD-PhD trainees distributed among some 100 programs.  </w:t>
      </w:r>
      <w:r w:rsidR="004C2BF8" w:rsidRPr="002F1B99">
        <w:rPr>
          <w:rFonts w:ascii="Georgia" w:eastAsia="Times New Roman" w:hAnsi="Georgia" w:cs="Times New Roman"/>
          <w:sz w:val="20"/>
          <w:szCs w:val="20"/>
        </w:rPr>
        <w:t>Annually,</w:t>
      </w:r>
      <w:r w:rsidRPr="002F1B99">
        <w:rPr>
          <w:rFonts w:ascii="Georgia" w:eastAsia="Times New Roman" w:hAnsi="Georgia" w:cs="Times New Roman"/>
          <w:sz w:val="20"/>
          <w:szCs w:val="20"/>
        </w:rPr>
        <w:t xml:space="preserve"> of the 16,000 graduates from medical schools about 600 are MD-PhDs.  </w:t>
      </w:r>
      <w:r w:rsidR="00AE36D1" w:rsidRPr="002F1B99">
        <w:rPr>
          <w:rFonts w:ascii="Georgia" w:eastAsia="Times New Roman" w:hAnsi="Georgia" w:cs="Times New Roman"/>
          <w:sz w:val="20"/>
          <w:szCs w:val="20"/>
        </w:rPr>
        <w:t xml:space="preserve">Competition for </w:t>
      </w:r>
      <w:r w:rsidRPr="002F1B99">
        <w:rPr>
          <w:rFonts w:ascii="Georgia" w:eastAsia="Times New Roman" w:hAnsi="Georgia" w:cs="Times New Roman"/>
          <w:sz w:val="20"/>
          <w:szCs w:val="20"/>
        </w:rPr>
        <w:t xml:space="preserve">these </w:t>
      </w:r>
      <w:r w:rsidR="00AE36D1" w:rsidRPr="002F1B99">
        <w:rPr>
          <w:rFonts w:ascii="Georgia" w:eastAsia="Times New Roman" w:hAnsi="Georgia" w:cs="Times New Roman"/>
          <w:sz w:val="20"/>
          <w:szCs w:val="20"/>
        </w:rPr>
        <w:t>slots is fierce</w:t>
      </w:r>
      <w:r w:rsidR="004C2BF8" w:rsidRPr="002F1B99">
        <w:rPr>
          <w:rFonts w:ascii="Georgia" w:eastAsia="Times New Roman" w:hAnsi="Georgia" w:cs="Times New Roman"/>
          <w:sz w:val="20"/>
          <w:szCs w:val="20"/>
        </w:rPr>
        <w:t>,</w:t>
      </w:r>
      <w:r w:rsidRPr="002F1B99">
        <w:rPr>
          <w:rFonts w:ascii="Georgia" w:eastAsia="Times New Roman" w:hAnsi="Georgia" w:cs="Times New Roman"/>
          <w:sz w:val="20"/>
          <w:szCs w:val="20"/>
        </w:rPr>
        <w:t xml:space="preserve"> with about a </w:t>
      </w:r>
      <w:r w:rsidR="00AE36D1" w:rsidRPr="002F1B99">
        <w:rPr>
          <w:rFonts w:ascii="Georgia" w:eastAsia="Times New Roman" w:hAnsi="Georgia" w:cs="Times New Roman"/>
          <w:sz w:val="20"/>
          <w:szCs w:val="20"/>
        </w:rPr>
        <w:t>35% acceptance rate</w:t>
      </w:r>
      <w:r w:rsidRPr="002F1B99">
        <w:rPr>
          <w:rFonts w:ascii="Georgia" w:eastAsia="Times New Roman" w:hAnsi="Georgia" w:cs="Times New Roman"/>
          <w:sz w:val="20"/>
          <w:szCs w:val="20"/>
        </w:rPr>
        <w:t xml:space="preserve"> for the 600 positions nationally</w:t>
      </w:r>
      <w:r w:rsidR="00BC20E9">
        <w:rPr>
          <w:rFonts w:ascii="Georgia" w:eastAsia="Times New Roman" w:hAnsi="Georgia" w:cs="Times New Roman"/>
          <w:sz w:val="20"/>
          <w:szCs w:val="20"/>
        </w:rPr>
        <w:t xml:space="preserve">. </w:t>
      </w:r>
      <w:r w:rsidR="00D27CC5">
        <w:rPr>
          <w:rFonts w:ascii="Georgia" w:eastAsia="Times New Roman" w:hAnsi="Georgia" w:cs="Times New Roman"/>
          <w:sz w:val="20"/>
          <w:szCs w:val="20"/>
        </w:rPr>
        <w:t>(</w:t>
      </w:r>
      <w:r w:rsidR="00D27CC5" w:rsidRPr="00D27CC5">
        <w:rPr>
          <w:rFonts w:ascii="Georgia" w:eastAsia="Times New Roman" w:hAnsi="Georgia" w:cs="Times New Roman"/>
          <w:sz w:val="20"/>
          <w:szCs w:val="20"/>
        </w:rPr>
        <w:t xml:space="preserve">AAMC Workforce Data and Reports, </w:t>
      </w:r>
      <w:r w:rsidR="00D27CC5">
        <w:rPr>
          <w:rFonts w:ascii="Georgia" w:eastAsia="Times New Roman" w:hAnsi="Georgia" w:cs="Times New Roman"/>
          <w:sz w:val="20"/>
          <w:szCs w:val="20"/>
        </w:rPr>
        <w:t>2005-2013)</w:t>
      </w:r>
    </w:p>
    <w:p w14:paraId="6258BC9C" w14:textId="1969BDE1" w:rsidR="00940F6A" w:rsidRPr="002F1B99" w:rsidRDefault="00940F6A" w:rsidP="00F00A81">
      <w:pPr>
        <w:jc w:val="both"/>
        <w:rPr>
          <w:rFonts w:ascii="Georgia" w:eastAsia="Times New Roman" w:hAnsi="Georgia" w:cs="Times New Roman"/>
          <w:b/>
          <w:sz w:val="20"/>
          <w:szCs w:val="20"/>
        </w:rPr>
      </w:pPr>
      <w:r w:rsidRPr="002F1B99">
        <w:rPr>
          <w:rFonts w:ascii="Georgia" w:eastAsia="Times New Roman" w:hAnsi="Georgia" w:cs="Times New Roman"/>
          <w:b/>
          <w:sz w:val="20"/>
          <w:szCs w:val="20"/>
        </w:rPr>
        <w:t xml:space="preserve">Johns Hopkins </w:t>
      </w:r>
      <w:r w:rsidR="002810DC">
        <w:rPr>
          <w:rFonts w:ascii="Georgia" w:eastAsia="Times New Roman" w:hAnsi="Georgia" w:cs="Times New Roman"/>
          <w:b/>
          <w:sz w:val="20"/>
          <w:szCs w:val="20"/>
        </w:rPr>
        <w:t xml:space="preserve">University </w:t>
      </w:r>
      <w:r w:rsidRPr="002F1B99">
        <w:rPr>
          <w:rFonts w:ascii="Georgia" w:eastAsia="Times New Roman" w:hAnsi="Georgia" w:cs="Times New Roman"/>
          <w:b/>
          <w:sz w:val="20"/>
          <w:szCs w:val="20"/>
        </w:rPr>
        <w:t>Advising Plan for Aspiring MD-PhD Applicants</w:t>
      </w:r>
    </w:p>
    <w:p w14:paraId="01489101" w14:textId="58FB2A1E" w:rsidR="00940F6A" w:rsidRPr="002F1B99" w:rsidRDefault="00940F6A" w:rsidP="00940F6A">
      <w:pPr>
        <w:jc w:val="both"/>
        <w:rPr>
          <w:rFonts w:ascii="Georgia" w:eastAsia="Times New Roman" w:hAnsi="Georgia" w:cs="Times New Roman"/>
          <w:sz w:val="20"/>
          <w:szCs w:val="20"/>
        </w:rPr>
      </w:pPr>
      <w:r w:rsidRPr="002F1B99">
        <w:rPr>
          <w:rFonts w:ascii="Georgia" w:eastAsia="Times New Roman" w:hAnsi="Georgia" w:cs="Times New Roman"/>
          <w:sz w:val="20"/>
          <w:szCs w:val="20"/>
        </w:rPr>
        <w:t>Since the requirements for competitive MD-PhD applicants are extensive</w:t>
      </w:r>
      <w:r w:rsidR="004C2BF8" w:rsidRPr="002F1B99">
        <w:rPr>
          <w:rFonts w:ascii="Georgia" w:eastAsia="Times New Roman" w:hAnsi="Georgia" w:cs="Times New Roman"/>
          <w:sz w:val="20"/>
          <w:szCs w:val="20"/>
        </w:rPr>
        <w:t>,</w:t>
      </w:r>
      <w:r w:rsidRPr="002F1B99">
        <w:rPr>
          <w:rFonts w:ascii="Georgia" w:eastAsia="Times New Roman" w:hAnsi="Georgia" w:cs="Times New Roman"/>
          <w:sz w:val="20"/>
          <w:szCs w:val="20"/>
        </w:rPr>
        <w:t xml:space="preserve"> it is crucial that undergraduates begin </w:t>
      </w:r>
      <w:r w:rsidR="004C2BF8" w:rsidRPr="002F1B99">
        <w:rPr>
          <w:rFonts w:ascii="Georgia" w:eastAsia="Times New Roman" w:hAnsi="Georgia" w:cs="Times New Roman"/>
          <w:sz w:val="20"/>
          <w:szCs w:val="20"/>
        </w:rPr>
        <w:t xml:space="preserve">planning </w:t>
      </w:r>
      <w:r w:rsidRPr="002F1B99">
        <w:rPr>
          <w:rFonts w:ascii="Georgia" w:eastAsia="Times New Roman" w:hAnsi="Georgia" w:cs="Times New Roman"/>
          <w:sz w:val="20"/>
          <w:szCs w:val="20"/>
        </w:rPr>
        <w:t xml:space="preserve">early.   The Office of Pre-Professional Programs and Advising has a robust plan of advising and mentoring to prepare </w:t>
      </w:r>
      <w:r w:rsidR="004C2BF8" w:rsidRPr="002F1B99">
        <w:rPr>
          <w:rFonts w:ascii="Georgia" w:eastAsia="Times New Roman" w:hAnsi="Georgia" w:cs="Times New Roman"/>
          <w:sz w:val="20"/>
          <w:szCs w:val="20"/>
        </w:rPr>
        <w:t>MD-PhD aspirants beginning the freshmen year</w:t>
      </w:r>
      <w:r w:rsidRPr="002F1B99">
        <w:rPr>
          <w:rFonts w:ascii="Georgia" w:eastAsia="Times New Roman" w:hAnsi="Georgia" w:cs="Times New Roman"/>
          <w:sz w:val="20"/>
          <w:szCs w:val="20"/>
        </w:rPr>
        <w:t>.</w:t>
      </w:r>
      <w:r w:rsidR="0093184F">
        <w:rPr>
          <w:rFonts w:ascii="Georgia" w:eastAsia="Times New Roman" w:hAnsi="Georgia" w:cs="Times New Roman"/>
          <w:sz w:val="20"/>
          <w:szCs w:val="20"/>
        </w:rPr>
        <w:t xml:space="preserve"> The overarching philosophy is to provide milestones for our students and then to actively monitor their progress to ensure that these milestones are being met. </w:t>
      </w:r>
      <w:r w:rsidRPr="002F1B99">
        <w:rPr>
          <w:rFonts w:ascii="Georgia" w:eastAsia="Times New Roman" w:hAnsi="Georgia" w:cs="Times New Roman"/>
          <w:sz w:val="20"/>
          <w:szCs w:val="20"/>
        </w:rPr>
        <w:t xml:space="preserve">  </w:t>
      </w:r>
      <w:r w:rsidR="0093184F">
        <w:rPr>
          <w:rFonts w:ascii="Georgia" w:eastAsia="Times New Roman" w:hAnsi="Georgia" w:cs="Times New Roman"/>
          <w:sz w:val="20"/>
          <w:szCs w:val="20"/>
        </w:rPr>
        <w:t>To accomplish this goal t</w:t>
      </w:r>
      <w:r w:rsidRPr="002F1B99">
        <w:rPr>
          <w:rFonts w:ascii="Georgia" w:eastAsia="Times New Roman" w:hAnsi="Georgia" w:cs="Times New Roman"/>
          <w:sz w:val="20"/>
          <w:szCs w:val="20"/>
        </w:rPr>
        <w:t>h</w:t>
      </w:r>
      <w:r w:rsidR="0093184F">
        <w:rPr>
          <w:rFonts w:ascii="Georgia" w:eastAsia="Times New Roman" w:hAnsi="Georgia" w:cs="Times New Roman"/>
          <w:sz w:val="20"/>
          <w:szCs w:val="20"/>
        </w:rPr>
        <w:t>e</w:t>
      </w:r>
      <w:r w:rsidRPr="002F1B99">
        <w:rPr>
          <w:rFonts w:ascii="Georgia" w:eastAsia="Times New Roman" w:hAnsi="Georgia" w:cs="Times New Roman"/>
          <w:sz w:val="20"/>
          <w:szCs w:val="20"/>
        </w:rPr>
        <w:t xml:space="preserve"> plan includes a variety of workshops, visits </w:t>
      </w:r>
      <w:r w:rsidR="00B76DAF">
        <w:rPr>
          <w:rFonts w:ascii="Georgia" w:eastAsia="Times New Roman" w:hAnsi="Georgia" w:cs="Times New Roman"/>
          <w:sz w:val="20"/>
          <w:szCs w:val="20"/>
        </w:rPr>
        <w:t>with</w:t>
      </w:r>
      <w:r w:rsidRPr="002F1B99">
        <w:rPr>
          <w:rFonts w:ascii="Georgia" w:eastAsia="Times New Roman" w:hAnsi="Georgia" w:cs="Times New Roman"/>
          <w:sz w:val="20"/>
          <w:szCs w:val="20"/>
        </w:rPr>
        <w:t xml:space="preserve"> MD-PhD Program Directors, small group meetings, individual sessions </w:t>
      </w:r>
      <w:r w:rsidR="009A3299" w:rsidRPr="002F1B99">
        <w:rPr>
          <w:rFonts w:ascii="Georgia" w:eastAsia="Times New Roman" w:hAnsi="Georgia" w:cs="Times New Roman"/>
          <w:sz w:val="20"/>
          <w:szCs w:val="20"/>
        </w:rPr>
        <w:t xml:space="preserve">with </w:t>
      </w:r>
      <w:r w:rsidR="004C2BF8" w:rsidRPr="002F1B99">
        <w:rPr>
          <w:rFonts w:ascii="Georgia" w:eastAsia="Times New Roman" w:hAnsi="Georgia" w:cs="Times New Roman"/>
          <w:sz w:val="20"/>
          <w:szCs w:val="20"/>
        </w:rPr>
        <w:t>advisors,</w:t>
      </w:r>
      <w:r w:rsidR="009A3299" w:rsidRPr="002F1B99">
        <w:rPr>
          <w:rFonts w:ascii="Georgia" w:eastAsia="Times New Roman" w:hAnsi="Georgia" w:cs="Times New Roman"/>
          <w:sz w:val="20"/>
          <w:szCs w:val="20"/>
        </w:rPr>
        <w:t xml:space="preserve"> </w:t>
      </w:r>
      <w:r w:rsidRPr="002F1B99">
        <w:rPr>
          <w:rFonts w:ascii="Georgia" w:eastAsia="Times New Roman" w:hAnsi="Georgia" w:cs="Times New Roman"/>
          <w:sz w:val="20"/>
          <w:szCs w:val="20"/>
        </w:rPr>
        <w:t xml:space="preserve">and interactions with MD-PhD students </w:t>
      </w:r>
      <w:r w:rsidR="004C2BF8" w:rsidRPr="002F1B99">
        <w:rPr>
          <w:rFonts w:ascii="Georgia" w:eastAsia="Times New Roman" w:hAnsi="Georgia" w:cs="Times New Roman"/>
          <w:sz w:val="20"/>
          <w:szCs w:val="20"/>
        </w:rPr>
        <w:t>at Johns Hopkins School of Medicine</w:t>
      </w:r>
      <w:r w:rsidR="009A3299" w:rsidRPr="002F1B99">
        <w:rPr>
          <w:rFonts w:ascii="Georgia" w:eastAsia="Times New Roman" w:hAnsi="Georgia" w:cs="Times New Roman"/>
          <w:sz w:val="20"/>
          <w:szCs w:val="20"/>
        </w:rPr>
        <w:t xml:space="preserve">, who serve as mentors.  </w:t>
      </w:r>
      <w:r w:rsidR="004C2BF8" w:rsidRPr="002F1B99">
        <w:rPr>
          <w:rFonts w:ascii="Georgia" w:eastAsia="Times New Roman" w:hAnsi="Georgia" w:cs="Times New Roman"/>
          <w:sz w:val="20"/>
          <w:szCs w:val="20"/>
        </w:rPr>
        <w:t>Students are</w:t>
      </w:r>
      <w:r w:rsidR="009A3299" w:rsidRPr="002F1B99">
        <w:rPr>
          <w:rFonts w:ascii="Georgia" w:eastAsia="Times New Roman" w:hAnsi="Georgia" w:cs="Times New Roman"/>
          <w:sz w:val="20"/>
          <w:szCs w:val="20"/>
        </w:rPr>
        <w:t xml:space="preserve"> encourage</w:t>
      </w:r>
      <w:r w:rsidR="004C2BF8" w:rsidRPr="002F1B99">
        <w:rPr>
          <w:rFonts w:ascii="Georgia" w:eastAsia="Times New Roman" w:hAnsi="Georgia" w:cs="Times New Roman"/>
          <w:sz w:val="20"/>
          <w:szCs w:val="20"/>
        </w:rPr>
        <w:t>d</w:t>
      </w:r>
      <w:r w:rsidR="009A3299" w:rsidRPr="002F1B99">
        <w:rPr>
          <w:rFonts w:ascii="Georgia" w:eastAsia="Times New Roman" w:hAnsi="Georgia" w:cs="Times New Roman"/>
          <w:sz w:val="20"/>
          <w:szCs w:val="20"/>
        </w:rPr>
        <w:t xml:space="preserve"> to capitalize on the top-tier research opportunities on the Homewood campus and at </w:t>
      </w:r>
      <w:r w:rsidR="006C54B5">
        <w:rPr>
          <w:rFonts w:ascii="Georgia" w:eastAsia="Times New Roman" w:hAnsi="Georgia" w:cs="Times New Roman"/>
          <w:sz w:val="20"/>
          <w:szCs w:val="20"/>
        </w:rPr>
        <w:t>Johns Hopkins Medical Institutions (</w:t>
      </w:r>
      <w:r w:rsidR="009A3299" w:rsidRPr="002F1B99">
        <w:rPr>
          <w:rFonts w:ascii="Georgia" w:eastAsia="Times New Roman" w:hAnsi="Georgia" w:cs="Times New Roman"/>
          <w:sz w:val="20"/>
          <w:szCs w:val="20"/>
        </w:rPr>
        <w:t>JHMI</w:t>
      </w:r>
      <w:r w:rsidR="006C54B5">
        <w:rPr>
          <w:rFonts w:ascii="Georgia" w:eastAsia="Times New Roman" w:hAnsi="Georgia" w:cs="Times New Roman"/>
          <w:sz w:val="20"/>
          <w:szCs w:val="20"/>
        </w:rPr>
        <w:t>)</w:t>
      </w:r>
      <w:r w:rsidR="009A3299" w:rsidRPr="002F1B99">
        <w:rPr>
          <w:rFonts w:ascii="Georgia" w:eastAsia="Times New Roman" w:hAnsi="Georgia" w:cs="Times New Roman"/>
          <w:sz w:val="20"/>
          <w:szCs w:val="20"/>
        </w:rPr>
        <w:t xml:space="preserve">. </w:t>
      </w:r>
      <w:r w:rsidR="00DA6972" w:rsidRPr="002F1B99">
        <w:rPr>
          <w:rFonts w:ascii="Georgia" w:hAnsi="Georgia" w:cs="Times New Roman"/>
          <w:sz w:val="20"/>
          <w:szCs w:val="20"/>
        </w:rPr>
        <w:t xml:space="preserve">These include laboratories in Biology, Biophysics, Chemistry, Neuroscience, Psychology, Engineering on </w:t>
      </w:r>
      <w:r w:rsidR="004C2BF8" w:rsidRPr="002F1B99">
        <w:rPr>
          <w:rFonts w:ascii="Georgia" w:hAnsi="Georgia" w:cs="Times New Roman"/>
          <w:sz w:val="20"/>
          <w:szCs w:val="20"/>
        </w:rPr>
        <w:t>the Homewood campus along with d</w:t>
      </w:r>
      <w:r w:rsidR="00DA6972" w:rsidRPr="002F1B99">
        <w:rPr>
          <w:rFonts w:ascii="Georgia" w:hAnsi="Georgia" w:cs="Times New Roman"/>
          <w:sz w:val="20"/>
          <w:szCs w:val="20"/>
        </w:rPr>
        <w:t xml:space="preserve">epartments </w:t>
      </w:r>
      <w:r w:rsidR="004C2BF8" w:rsidRPr="002F1B99">
        <w:rPr>
          <w:rFonts w:ascii="Georgia" w:hAnsi="Georgia" w:cs="Times New Roman"/>
          <w:sz w:val="20"/>
          <w:szCs w:val="20"/>
        </w:rPr>
        <w:t>at JHMI</w:t>
      </w:r>
      <w:r w:rsidR="00DA6972" w:rsidRPr="002F1B99">
        <w:rPr>
          <w:rFonts w:ascii="Georgia" w:hAnsi="Georgia" w:cs="Times New Roman"/>
          <w:sz w:val="20"/>
          <w:szCs w:val="20"/>
        </w:rPr>
        <w:t xml:space="preserve"> and the Bloomberg School of Public Health. </w:t>
      </w:r>
      <w:r w:rsidR="009A3299" w:rsidRPr="002F1B99">
        <w:rPr>
          <w:rFonts w:ascii="Georgia" w:eastAsia="Times New Roman" w:hAnsi="Georgia" w:cs="Times New Roman"/>
          <w:sz w:val="20"/>
          <w:szCs w:val="20"/>
        </w:rPr>
        <w:t xml:space="preserve"> The goal is to develop talented and ambitious students into some of the top MD-PhD applicants in the country. </w:t>
      </w:r>
    </w:p>
    <w:p w14:paraId="57EF8F28" w14:textId="08A623A7" w:rsidR="00F00A81" w:rsidRPr="002F1B99" w:rsidRDefault="00F00A81" w:rsidP="00F00A81">
      <w:pPr>
        <w:jc w:val="both"/>
        <w:rPr>
          <w:rFonts w:ascii="Georgia" w:eastAsia="Times New Roman" w:hAnsi="Georgia" w:cs="Times New Roman"/>
          <w:b/>
          <w:sz w:val="20"/>
          <w:szCs w:val="20"/>
        </w:rPr>
      </w:pPr>
      <w:r w:rsidRPr="002F1B99">
        <w:rPr>
          <w:rFonts w:ascii="Georgia" w:eastAsia="Times New Roman" w:hAnsi="Georgia" w:cs="Times New Roman"/>
          <w:b/>
          <w:sz w:val="20"/>
          <w:szCs w:val="20"/>
        </w:rPr>
        <w:t>Johns Hopkins Success in Placing MD-PhD applicants</w:t>
      </w:r>
    </w:p>
    <w:p w14:paraId="1C53C96D" w14:textId="51312CFC" w:rsidR="00F00A81" w:rsidRDefault="002A12F1" w:rsidP="00F00A81">
      <w:pPr>
        <w:jc w:val="both"/>
        <w:rPr>
          <w:rFonts w:ascii="Georgia" w:eastAsia="Times New Roman" w:hAnsi="Georgia" w:cs="Times New Roman"/>
          <w:sz w:val="20"/>
          <w:szCs w:val="20"/>
        </w:rPr>
      </w:pPr>
      <w:r w:rsidRPr="002F1B99">
        <w:rPr>
          <w:rFonts w:ascii="Georgia" w:eastAsia="Times New Roman" w:hAnsi="Georgia" w:cs="Times New Roman"/>
          <w:sz w:val="20"/>
          <w:szCs w:val="20"/>
        </w:rPr>
        <w:t xml:space="preserve">The </w:t>
      </w:r>
      <w:r w:rsidR="00B76DAF">
        <w:rPr>
          <w:rFonts w:ascii="Georgia" w:eastAsia="Times New Roman" w:hAnsi="Georgia" w:cs="Times New Roman"/>
          <w:sz w:val="20"/>
          <w:szCs w:val="20"/>
        </w:rPr>
        <w:t>figures</w:t>
      </w:r>
      <w:r w:rsidR="00B76DAF" w:rsidRPr="002F1B99">
        <w:rPr>
          <w:rFonts w:ascii="Georgia" w:eastAsia="Times New Roman" w:hAnsi="Georgia" w:cs="Times New Roman"/>
          <w:sz w:val="20"/>
          <w:szCs w:val="20"/>
        </w:rPr>
        <w:t xml:space="preserve"> </w:t>
      </w:r>
      <w:r w:rsidRPr="002F1B99">
        <w:rPr>
          <w:rFonts w:ascii="Georgia" w:eastAsia="Times New Roman" w:hAnsi="Georgia" w:cs="Times New Roman"/>
          <w:sz w:val="20"/>
          <w:szCs w:val="20"/>
        </w:rPr>
        <w:t xml:space="preserve">below </w:t>
      </w:r>
      <w:r w:rsidR="00B76DAF">
        <w:rPr>
          <w:rFonts w:ascii="Georgia" w:eastAsia="Times New Roman" w:hAnsi="Georgia" w:cs="Times New Roman"/>
          <w:sz w:val="20"/>
          <w:szCs w:val="20"/>
        </w:rPr>
        <w:t>demonstrate</w:t>
      </w:r>
      <w:r w:rsidR="00F90508" w:rsidRPr="002F1B99">
        <w:rPr>
          <w:rFonts w:ascii="Georgia" w:eastAsia="Times New Roman" w:hAnsi="Georgia" w:cs="Times New Roman"/>
          <w:sz w:val="20"/>
          <w:szCs w:val="20"/>
        </w:rPr>
        <w:t xml:space="preserve"> that </w:t>
      </w:r>
      <w:r w:rsidR="002810DC">
        <w:rPr>
          <w:rFonts w:ascii="Georgia" w:eastAsia="Times New Roman" w:hAnsi="Georgia" w:cs="Times New Roman"/>
          <w:sz w:val="20"/>
          <w:szCs w:val="20"/>
        </w:rPr>
        <w:t>Johns Hopkins University (</w:t>
      </w:r>
      <w:r w:rsidR="00F90508" w:rsidRPr="002F1B99">
        <w:rPr>
          <w:rFonts w:ascii="Georgia" w:eastAsia="Times New Roman" w:hAnsi="Georgia" w:cs="Times New Roman"/>
          <w:sz w:val="20"/>
          <w:szCs w:val="20"/>
        </w:rPr>
        <w:t>JHU</w:t>
      </w:r>
      <w:r w:rsidR="002810DC">
        <w:rPr>
          <w:rFonts w:ascii="Georgia" w:eastAsia="Times New Roman" w:hAnsi="Georgia" w:cs="Times New Roman"/>
          <w:sz w:val="20"/>
          <w:szCs w:val="20"/>
        </w:rPr>
        <w:t>)</w:t>
      </w:r>
      <w:r w:rsidR="00F90508" w:rsidRPr="002F1B99">
        <w:rPr>
          <w:rFonts w:ascii="Georgia" w:eastAsia="Times New Roman" w:hAnsi="Georgia" w:cs="Times New Roman"/>
          <w:sz w:val="20"/>
          <w:szCs w:val="20"/>
        </w:rPr>
        <w:t xml:space="preserve"> is o</w:t>
      </w:r>
      <w:r w:rsidR="00F00A81" w:rsidRPr="002F1B99">
        <w:rPr>
          <w:rFonts w:ascii="Georgia" w:eastAsia="Times New Roman" w:hAnsi="Georgia" w:cs="Times New Roman"/>
          <w:sz w:val="20"/>
          <w:szCs w:val="20"/>
        </w:rPr>
        <w:t xml:space="preserve">ne of the top universities in the country for placing students into MD-PhD Programs.  </w:t>
      </w:r>
      <w:r w:rsidR="00B76DAF">
        <w:rPr>
          <w:rFonts w:ascii="Georgia" w:eastAsia="Times New Roman" w:hAnsi="Georgia" w:cs="Times New Roman"/>
          <w:sz w:val="20"/>
          <w:szCs w:val="20"/>
        </w:rPr>
        <w:t>Figure 1.1</w:t>
      </w:r>
      <w:r w:rsidRPr="002F1B99">
        <w:rPr>
          <w:rFonts w:ascii="Georgia" w:eastAsia="Times New Roman" w:hAnsi="Georgia" w:cs="Times New Roman"/>
          <w:sz w:val="20"/>
          <w:szCs w:val="20"/>
        </w:rPr>
        <w:t xml:space="preserve"> </w:t>
      </w:r>
      <w:r w:rsidR="00B76DAF">
        <w:rPr>
          <w:rFonts w:ascii="Georgia" w:eastAsia="Times New Roman" w:hAnsi="Georgia" w:cs="Times New Roman"/>
          <w:sz w:val="20"/>
          <w:szCs w:val="20"/>
        </w:rPr>
        <w:t>summarizes</w:t>
      </w:r>
      <w:r w:rsidR="00F00A81" w:rsidRPr="002F1B99">
        <w:rPr>
          <w:rFonts w:ascii="Georgia" w:eastAsia="Times New Roman" w:hAnsi="Georgia" w:cs="Times New Roman"/>
          <w:sz w:val="20"/>
          <w:szCs w:val="20"/>
        </w:rPr>
        <w:t xml:space="preserve"> the </w:t>
      </w:r>
      <w:r w:rsidR="008D4CA2" w:rsidRPr="002F1B99">
        <w:rPr>
          <w:rFonts w:ascii="Georgia" w:eastAsia="Times New Roman" w:hAnsi="Georgia" w:cs="Times New Roman"/>
          <w:sz w:val="20"/>
          <w:szCs w:val="20"/>
        </w:rPr>
        <w:t xml:space="preserve">average </w:t>
      </w:r>
      <w:r w:rsidR="00F00A81" w:rsidRPr="002F1B99">
        <w:rPr>
          <w:rFonts w:ascii="Georgia" w:eastAsia="Times New Roman" w:hAnsi="Georgia" w:cs="Times New Roman"/>
          <w:sz w:val="20"/>
          <w:szCs w:val="20"/>
        </w:rPr>
        <w:t xml:space="preserve">rank order of </w:t>
      </w:r>
      <w:r w:rsidR="00F90508" w:rsidRPr="002F1B99">
        <w:rPr>
          <w:rFonts w:ascii="Georgia" w:eastAsia="Times New Roman" w:hAnsi="Georgia" w:cs="Times New Roman"/>
          <w:sz w:val="20"/>
          <w:szCs w:val="20"/>
        </w:rPr>
        <w:t xml:space="preserve">all </w:t>
      </w:r>
      <w:r w:rsidR="00F00A81" w:rsidRPr="002F1B99">
        <w:rPr>
          <w:rFonts w:ascii="Georgia" w:eastAsia="Times New Roman" w:hAnsi="Georgia" w:cs="Times New Roman"/>
          <w:sz w:val="20"/>
          <w:szCs w:val="20"/>
        </w:rPr>
        <w:t xml:space="preserve">undergraduate institutions sending students to MD-PhD programs </w:t>
      </w:r>
      <w:proofErr w:type="gramStart"/>
      <w:r w:rsidR="00F00A81" w:rsidRPr="002F1B99">
        <w:rPr>
          <w:rFonts w:ascii="Georgia" w:eastAsia="Times New Roman" w:hAnsi="Georgia" w:cs="Times New Roman"/>
          <w:sz w:val="20"/>
          <w:szCs w:val="20"/>
        </w:rPr>
        <w:t>between 2005-201</w:t>
      </w:r>
      <w:r w:rsidR="00F90508" w:rsidRPr="002F1B99">
        <w:rPr>
          <w:rFonts w:ascii="Georgia" w:eastAsia="Times New Roman" w:hAnsi="Georgia" w:cs="Times New Roman"/>
          <w:sz w:val="20"/>
          <w:szCs w:val="20"/>
        </w:rPr>
        <w:t>2</w:t>
      </w:r>
      <w:r w:rsidRPr="002F1B99">
        <w:rPr>
          <w:rFonts w:ascii="Georgia" w:eastAsia="Times New Roman" w:hAnsi="Georgia" w:cs="Times New Roman"/>
          <w:sz w:val="20"/>
          <w:szCs w:val="20"/>
        </w:rPr>
        <w:t xml:space="preserve"> while </w:t>
      </w:r>
      <w:r w:rsidR="00B76DAF">
        <w:rPr>
          <w:rFonts w:ascii="Georgia" w:eastAsia="Times New Roman" w:hAnsi="Georgia" w:cs="Times New Roman"/>
          <w:sz w:val="20"/>
          <w:szCs w:val="20"/>
        </w:rPr>
        <w:t>Figure 1.2</w:t>
      </w:r>
      <w:r w:rsidR="008D4CA2" w:rsidRPr="002F1B99">
        <w:rPr>
          <w:rFonts w:ascii="Georgia" w:eastAsia="Times New Roman" w:hAnsi="Georgia" w:cs="Times New Roman"/>
          <w:sz w:val="20"/>
          <w:szCs w:val="20"/>
        </w:rPr>
        <w:t xml:space="preserve"> </w:t>
      </w:r>
      <w:r w:rsidR="00B76DAF">
        <w:rPr>
          <w:rFonts w:ascii="Georgia" w:eastAsia="Times New Roman" w:hAnsi="Georgia" w:cs="Times New Roman"/>
          <w:sz w:val="20"/>
          <w:szCs w:val="20"/>
        </w:rPr>
        <w:t xml:space="preserve">summarizes </w:t>
      </w:r>
      <w:r w:rsidR="00F00A81" w:rsidRPr="002F1B99">
        <w:rPr>
          <w:rFonts w:ascii="Georgia" w:eastAsia="Times New Roman" w:hAnsi="Georgia" w:cs="Times New Roman"/>
          <w:sz w:val="20"/>
          <w:szCs w:val="20"/>
        </w:rPr>
        <w:t>matriculants for the most recent 2013 cycle</w:t>
      </w:r>
      <w:proofErr w:type="gramEnd"/>
      <w:r w:rsidR="00F00A81" w:rsidRPr="002F1B99">
        <w:rPr>
          <w:rFonts w:ascii="Georgia" w:eastAsia="Times New Roman" w:hAnsi="Georgia" w:cs="Times New Roman"/>
          <w:sz w:val="20"/>
          <w:szCs w:val="20"/>
        </w:rPr>
        <w:t>.</w:t>
      </w:r>
      <w:r w:rsidR="00D27CC5">
        <w:rPr>
          <w:rFonts w:ascii="Georgia" w:eastAsia="Times New Roman" w:hAnsi="Georgia" w:cs="Times New Roman"/>
          <w:sz w:val="20"/>
          <w:szCs w:val="20"/>
        </w:rPr>
        <w:t xml:space="preserve"> (</w:t>
      </w:r>
      <w:r w:rsidR="00D27CC5" w:rsidRPr="00D27CC5">
        <w:rPr>
          <w:rFonts w:ascii="Georgia" w:eastAsia="Times New Roman" w:hAnsi="Georgia" w:cs="Times New Roman"/>
          <w:sz w:val="20"/>
          <w:szCs w:val="20"/>
        </w:rPr>
        <w:t xml:space="preserve">AAMC Workforce Data and Reports, </w:t>
      </w:r>
      <w:r w:rsidR="00D27CC5">
        <w:rPr>
          <w:rFonts w:ascii="Georgia" w:eastAsia="Times New Roman" w:hAnsi="Georgia" w:cs="Times New Roman"/>
          <w:sz w:val="20"/>
          <w:szCs w:val="20"/>
        </w:rPr>
        <w:t>2005-2013)</w:t>
      </w:r>
    </w:p>
    <w:p w14:paraId="1F8FB0FB" w14:textId="760A9BEC" w:rsidR="00B76DAF" w:rsidRPr="002F1B99" w:rsidRDefault="00B76DAF" w:rsidP="00F00A81">
      <w:pPr>
        <w:jc w:val="both"/>
        <w:rPr>
          <w:rFonts w:ascii="Georgia" w:eastAsia="Times New Roman" w:hAnsi="Georgia" w:cs="Times New Roman"/>
          <w:sz w:val="20"/>
          <w:szCs w:val="20"/>
        </w:rPr>
      </w:pPr>
      <w:r>
        <w:rPr>
          <w:rFonts w:ascii="Georgia" w:eastAsia="Times New Roman" w:hAnsi="Georgia" w:cs="Times New Roman"/>
          <w:sz w:val="20"/>
          <w:szCs w:val="20"/>
        </w:rPr>
        <w:tab/>
      </w:r>
      <w:r>
        <w:rPr>
          <w:rFonts w:ascii="Georgia" w:eastAsia="Times New Roman" w:hAnsi="Georgia" w:cs="Times New Roman"/>
          <w:sz w:val="20"/>
          <w:szCs w:val="20"/>
        </w:rPr>
        <w:tab/>
        <w:t>Figure 1.1</w:t>
      </w:r>
      <w:proofErr w:type="gramStart"/>
      <w:r>
        <w:rPr>
          <w:rFonts w:ascii="Georgia" w:eastAsia="Times New Roman" w:hAnsi="Georgia" w:cs="Times New Roman"/>
          <w:sz w:val="20"/>
          <w:szCs w:val="20"/>
        </w:rPr>
        <w:tab/>
      </w:r>
      <w:r>
        <w:rPr>
          <w:rFonts w:ascii="Georgia" w:eastAsia="Times New Roman" w:hAnsi="Georgia" w:cs="Times New Roman"/>
          <w:sz w:val="20"/>
          <w:szCs w:val="20"/>
        </w:rPr>
        <w:tab/>
      </w:r>
      <w:r>
        <w:rPr>
          <w:rFonts w:ascii="Georgia" w:eastAsia="Times New Roman" w:hAnsi="Georgia" w:cs="Times New Roman"/>
          <w:sz w:val="20"/>
          <w:szCs w:val="20"/>
        </w:rPr>
        <w:tab/>
      </w:r>
      <w:r>
        <w:rPr>
          <w:rFonts w:ascii="Georgia" w:eastAsia="Times New Roman" w:hAnsi="Georgia" w:cs="Times New Roman"/>
          <w:sz w:val="20"/>
          <w:szCs w:val="20"/>
        </w:rPr>
        <w:tab/>
      </w:r>
      <w:r>
        <w:rPr>
          <w:rFonts w:ascii="Georgia" w:eastAsia="Times New Roman" w:hAnsi="Georgia" w:cs="Times New Roman"/>
          <w:sz w:val="20"/>
          <w:szCs w:val="20"/>
        </w:rPr>
        <w:tab/>
      </w:r>
      <w:r>
        <w:rPr>
          <w:rFonts w:ascii="Georgia" w:eastAsia="Times New Roman" w:hAnsi="Georgia" w:cs="Times New Roman"/>
          <w:sz w:val="20"/>
          <w:szCs w:val="20"/>
        </w:rPr>
        <w:tab/>
        <w:t>Figure</w:t>
      </w:r>
      <w:proofErr w:type="gramEnd"/>
      <w:r>
        <w:rPr>
          <w:rFonts w:ascii="Georgia" w:eastAsia="Times New Roman" w:hAnsi="Georgia" w:cs="Times New Roman"/>
          <w:sz w:val="20"/>
          <w:szCs w:val="20"/>
        </w:rPr>
        <w:t xml:space="preserve"> 1.2</w:t>
      </w:r>
    </w:p>
    <w:p w14:paraId="55631C02" w14:textId="77777777" w:rsidR="00257425" w:rsidRPr="002F1B99" w:rsidRDefault="001E3B35" w:rsidP="00F00A81">
      <w:pPr>
        <w:ind w:left="-180" w:right="-180"/>
        <w:jc w:val="both"/>
        <w:rPr>
          <w:rFonts w:ascii="Georgia" w:hAnsi="Georgia" w:cs="Times New Roman"/>
          <w:sz w:val="20"/>
          <w:szCs w:val="20"/>
        </w:rPr>
      </w:pPr>
      <w:r w:rsidRPr="002F1B99">
        <w:rPr>
          <w:rFonts w:ascii="Georgia" w:hAnsi="Georgia" w:cs="Times New Roman"/>
          <w:noProof/>
          <w:sz w:val="20"/>
          <w:szCs w:val="20"/>
        </w:rPr>
        <w:drawing>
          <wp:inline distT="0" distB="0" distL="0" distR="0" wp14:anchorId="5C777880" wp14:editId="6E56BF95">
            <wp:extent cx="3008376" cy="2295144"/>
            <wp:effectExtent l="0" t="0" r="1905" b="0"/>
            <wp:docPr id="3" name="Picture 3" descr="C:\Users\dverrie1\Desktop\JHU_Rank.Ord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verrie1\Desktop\JHU_Rank.Order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376" cy="229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3CAE" w:rsidRPr="002F1B99">
        <w:rPr>
          <w:rFonts w:ascii="Georgia" w:hAnsi="Georgia" w:cs="Times New Roman"/>
          <w:noProof/>
          <w:sz w:val="20"/>
          <w:szCs w:val="20"/>
        </w:rPr>
        <w:drawing>
          <wp:inline distT="0" distB="0" distL="0" distR="0" wp14:anchorId="1100A55A" wp14:editId="60D428AA">
            <wp:extent cx="3090672" cy="2359152"/>
            <wp:effectExtent l="0" t="0" r="0" b="3175"/>
            <wp:docPr id="2" name="Picture 2" descr="C:\Users\dverrie1\Desktop\MD.PhD\UndergradRank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verrie1\Desktop\MD.PhD\UndergradRank_2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672" cy="235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66885" w14:textId="23BCB5ED" w:rsidR="00F00A81" w:rsidRDefault="001F0558" w:rsidP="00F00A81">
      <w:pPr>
        <w:jc w:val="both"/>
        <w:rPr>
          <w:rFonts w:ascii="Georgia" w:hAnsi="Georgia" w:cs="Times New Roman"/>
          <w:sz w:val="20"/>
          <w:szCs w:val="20"/>
        </w:rPr>
      </w:pPr>
      <w:r>
        <w:rPr>
          <w:rFonts w:ascii="Georgia" w:hAnsi="Georgia" w:cs="Times New Roman"/>
          <w:sz w:val="20"/>
          <w:szCs w:val="20"/>
        </w:rPr>
        <w:lastRenderedPageBreak/>
        <w:t xml:space="preserve">In the past </w:t>
      </w:r>
      <w:r w:rsidR="00B76DAF">
        <w:rPr>
          <w:rFonts w:ascii="Georgia" w:hAnsi="Georgia" w:cs="Times New Roman"/>
          <w:sz w:val="20"/>
          <w:szCs w:val="20"/>
        </w:rPr>
        <w:t xml:space="preserve">eight </w:t>
      </w:r>
      <w:r>
        <w:rPr>
          <w:rFonts w:ascii="Georgia" w:hAnsi="Georgia" w:cs="Times New Roman"/>
          <w:sz w:val="20"/>
          <w:szCs w:val="20"/>
        </w:rPr>
        <w:t xml:space="preserve">years, </w:t>
      </w:r>
      <w:r w:rsidR="00F00A81" w:rsidRPr="002F1B99">
        <w:rPr>
          <w:rFonts w:ascii="Georgia" w:hAnsi="Georgia" w:cs="Times New Roman"/>
          <w:sz w:val="20"/>
          <w:szCs w:val="20"/>
        </w:rPr>
        <w:t>Johns Hopkins</w:t>
      </w:r>
      <w:r>
        <w:rPr>
          <w:rFonts w:ascii="Georgia" w:hAnsi="Georgia" w:cs="Times New Roman"/>
          <w:sz w:val="20"/>
          <w:szCs w:val="20"/>
        </w:rPr>
        <w:t xml:space="preserve"> has </w:t>
      </w:r>
      <w:r w:rsidRPr="002F1B99">
        <w:rPr>
          <w:rFonts w:ascii="Georgia" w:hAnsi="Georgia" w:cs="Times New Roman"/>
          <w:sz w:val="20"/>
          <w:szCs w:val="20"/>
        </w:rPr>
        <w:t>pl</w:t>
      </w:r>
      <w:r>
        <w:rPr>
          <w:rFonts w:ascii="Georgia" w:hAnsi="Georgia" w:cs="Times New Roman"/>
          <w:sz w:val="20"/>
          <w:szCs w:val="20"/>
        </w:rPr>
        <w:t>aced</w:t>
      </w:r>
      <w:r w:rsidRPr="002F1B99">
        <w:rPr>
          <w:rFonts w:ascii="Georgia" w:hAnsi="Georgia" w:cs="Times New Roman"/>
          <w:sz w:val="20"/>
          <w:szCs w:val="20"/>
        </w:rPr>
        <w:t xml:space="preserve"> </w:t>
      </w:r>
      <w:r>
        <w:rPr>
          <w:rFonts w:ascii="Georgia" w:hAnsi="Georgia" w:cs="Times New Roman"/>
          <w:sz w:val="20"/>
          <w:szCs w:val="20"/>
        </w:rPr>
        <w:t xml:space="preserve">an </w:t>
      </w:r>
      <w:r w:rsidR="00D85BDF" w:rsidRPr="002F1B99">
        <w:rPr>
          <w:rFonts w:ascii="Georgia" w:hAnsi="Georgia" w:cs="Times New Roman"/>
          <w:sz w:val="20"/>
          <w:szCs w:val="20"/>
        </w:rPr>
        <w:t>average of 16.5</w:t>
      </w:r>
      <w:r w:rsidR="00F00A81" w:rsidRPr="002F1B99">
        <w:rPr>
          <w:rFonts w:ascii="Georgia" w:hAnsi="Georgia" w:cs="Times New Roman"/>
          <w:sz w:val="20"/>
          <w:szCs w:val="20"/>
        </w:rPr>
        <w:t xml:space="preserve"> </w:t>
      </w:r>
      <w:r w:rsidR="00D85BDF" w:rsidRPr="002F1B99">
        <w:rPr>
          <w:rFonts w:ascii="Georgia" w:hAnsi="Georgia" w:cs="Times New Roman"/>
          <w:sz w:val="20"/>
          <w:szCs w:val="20"/>
        </w:rPr>
        <w:t>matriculants into MD/PhD programs annually</w:t>
      </w:r>
      <w:r w:rsidR="00F90508" w:rsidRPr="002F1B99">
        <w:rPr>
          <w:rFonts w:ascii="Georgia" w:hAnsi="Georgia" w:cs="Times New Roman"/>
          <w:sz w:val="20"/>
          <w:szCs w:val="20"/>
        </w:rPr>
        <w:t xml:space="preserve">.  </w:t>
      </w:r>
      <w:r w:rsidR="002810DC">
        <w:rPr>
          <w:rFonts w:ascii="Georgia" w:hAnsi="Georgia" w:cs="Times New Roman"/>
          <w:sz w:val="20"/>
          <w:szCs w:val="20"/>
        </w:rPr>
        <w:t>This ranks</w:t>
      </w:r>
      <w:r w:rsidR="002810DC" w:rsidRPr="002F1B99">
        <w:rPr>
          <w:rFonts w:ascii="Georgia" w:hAnsi="Georgia" w:cs="Times New Roman"/>
          <w:sz w:val="20"/>
          <w:szCs w:val="20"/>
        </w:rPr>
        <w:t xml:space="preserve"> </w:t>
      </w:r>
      <w:r w:rsidR="004C2BF8" w:rsidRPr="002F1B99">
        <w:rPr>
          <w:rFonts w:ascii="Georgia" w:hAnsi="Georgia" w:cs="Times New Roman"/>
          <w:sz w:val="20"/>
          <w:szCs w:val="20"/>
        </w:rPr>
        <w:t>JHU</w:t>
      </w:r>
      <w:r w:rsidR="00F90508" w:rsidRPr="002F1B99">
        <w:rPr>
          <w:rFonts w:ascii="Georgia" w:hAnsi="Georgia" w:cs="Times New Roman"/>
          <w:sz w:val="20"/>
          <w:szCs w:val="20"/>
        </w:rPr>
        <w:t xml:space="preserve"> third in the country</w:t>
      </w:r>
      <w:r w:rsidR="00565299">
        <w:rPr>
          <w:rFonts w:ascii="Georgia" w:hAnsi="Georgia" w:cs="Times New Roman"/>
          <w:sz w:val="20"/>
          <w:szCs w:val="20"/>
        </w:rPr>
        <w:t>,</w:t>
      </w:r>
      <w:r w:rsidR="00F90508" w:rsidRPr="002F1B99">
        <w:rPr>
          <w:rFonts w:ascii="Georgia" w:hAnsi="Georgia" w:cs="Times New Roman"/>
          <w:sz w:val="20"/>
          <w:szCs w:val="20"/>
        </w:rPr>
        <w:t xml:space="preserve"> </w:t>
      </w:r>
      <w:r w:rsidR="00D85BDF" w:rsidRPr="002F1B99">
        <w:rPr>
          <w:rFonts w:ascii="Georgia" w:hAnsi="Georgia" w:cs="Times New Roman"/>
          <w:sz w:val="20"/>
          <w:szCs w:val="20"/>
        </w:rPr>
        <w:t>below</w:t>
      </w:r>
      <w:r w:rsidR="002810DC">
        <w:rPr>
          <w:rFonts w:ascii="Georgia" w:hAnsi="Georgia" w:cs="Times New Roman"/>
          <w:sz w:val="20"/>
          <w:szCs w:val="20"/>
        </w:rPr>
        <w:t xml:space="preserve"> </w:t>
      </w:r>
      <w:r w:rsidR="00D85BDF" w:rsidRPr="002F1B99">
        <w:rPr>
          <w:rFonts w:ascii="Georgia" w:hAnsi="Georgia" w:cs="Times New Roman"/>
          <w:sz w:val="20"/>
          <w:szCs w:val="20"/>
        </w:rPr>
        <w:t xml:space="preserve">Harvard and Stanford. </w:t>
      </w:r>
      <w:r w:rsidR="00F90508" w:rsidRPr="002F1B99">
        <w:rPr>
          <w:rFonts w:ascii="Georgia" w:hAnsi="Georgia" w:cs="Times New Roman"/>
          <w:sz w:val="20"/>
          <w:szCs w:val="20"/>
        </w:rPr>
        <w:t xml:space="preserve"> </w:t>
      </w:r>
      <w:r w:rsidR="00D85BDF" w:rsidRPr="002F1B99">
        <w:rPr>
          <w:rFonts w:ascii="Georgia" w:hAnsi="Georgia" w:cs="Times New Roman"/>
          <w:sz w:val="20"/>
          <w:szCs w:val="20"/>
        </w:rPr>
        <w:t xml:space="preserve">For the entry year 2013, </w:t>
      </w:r>
      <w:r w:rsidR="00F53CAE" w:rsidRPr="002F1B99">
        <w:rPr>
          <w:rFonts w:ascii="Georgia" w:hAnsi="Georgia" w:cs="Times New Roman"/>
          <w:sz w:val="20"/>
          <w:szCs w:val="20"/>
        </w:rPr>
        <w:t>JHU</w:t>
      </w:r>
      <w:r w:rsidR="00D85BDF" w:rsidRPr="002F1B99">
        <w:rPr>
          <w:rFonts w:ascii="Georgia" w:hAnsi="Georgia" w:cs="Times New Roman"/>
          <w:sz w:val="20"/>
          <w:szCs w:val="20"/>
        </w:rPr>
        <w:t xml:space="preserve"> </w:t>
      </w:r>
      <w:r w:rsidR="00F53CAE" w:rsidRPr="002F1B99">
        <w:rPr>
          <w:rFonts w:ascii="Georgia" w:hAnsi="Georgia" w:cs="Times New Roman"/>
          <w:sz w:val="20"/>
          <w:szCs w:val="20"/>
        </w:rPr>
        <w:t>matriculated</w:t>
      </w:r>
      <w:r w:rsidR="00D85BDF" w:rsidRPr="002F1B99">
        <w:rPr>
          <w:rFonts w:ascii="Georgia" w:hAnsi="Georgia" w:cs="Times New Roman"/>
          <w:sz w:val="20"/>
          <w:szCs w:val="20"/>
        </w:rPr>
        <w:t xml:space="preserve"> </w:t>
      </w:r>
      <w:r w:rsidR="001F3F92" w:rsidRPr="002F1B99">
        <w:rPr>
          <w:rFonts w:ascii="Georgia" w:hAnsi="Georgia" w:cs="Times New Roman"/>
          <w:sz w:val="20"/>
          <w:szCs w:val="20"/>
        </w:rPr>
        <w:t>18</w:t>
      </w:r>
      <w:r w:rsidR="00D85BDF" w:rsidRPr="002F1B99">
        <w:rPr>
          <w:rFonts w:ascii="Georgia" w:hAnsi="Georgia" w:cs="Times New Roman"/>
          <w:sz w:val="20"/>
          <w:szCs w:val="20"/>
        </w:rPr>
        <w:t xml:space="preserve"> students into MD-PhD programs</w:t>
      </w:r>
      <w:r w:rsidR="00F53CAE" w:rsidRPr="002F1B99">
        <w:rPr>
          <w:rFonts w:ascii="Georgia" w:hAnsi="Georgia" w:cs="Times New Roman"/>
          <w:sz w:val="20"/>
          <w:szCs w:val="20"/>
        </w:rPr>
        <w:t xml:space="preserve">, </w:t>
      </w:r>
      <w:r w:rsidR="002810DC" w:rsidRPr="002F1B99">
        <w:rPr>
          <w:rFonts w:ascii="Georgia" w:hAnsi="Georgia" w:cs="Times New Roman"/>
          <w:sz w:val="20"/>
          <w:szCs w:val="20"/>
        </w:rPr>
        <w:t>t</w:t>
      </w:r>
      <w:r w:rsidR="002810DC">
        <w:rPr>
          <w:rFonts w:ascii="Georgia" w:hAnsi="Georgia" w:cs="Times New Roman"/>
          <w:sz w:val="20"/>
          <w:szCs w:val="20"/>
        </w:rPr>
        <w:t>ying</w:t>
      </w:r>
      <w:r w:rsidR="002810DC" w:rsidRPr="002F1B99">
        <w:rPr>
          <w:rFonts w:ascii="Georgia" w:hAnsi="Georgia" w:cs="Times New Roman"/>
          <w:sz w:val="20"/>
          <w:szCs w:val="20"/>
        </w:rPr>
        <w:t xml:space="preserve"> </w:t>
      </w:r>
      <w:r w:rsidR="00F53CAE" w:rsidRPr="002F1B99">
        <w:rPr>
          <w:rFonts w:ascii="Georgia" w:hAnsi="Georgia" w:cs="Times New Roman"/>
          <w:sz w:val="20"/>
          <w:szCs w:val="20"/>
        </w:rPr>
        <w:t>with Harvard</w:t>
      </w:r>
      <w:r w:rsidR="002810DC">
        <w:rPr>
          <w:rFonts w:ascii="Georgia" w:hAnsi="Georgia" w:cs="Times New Roman"/>
          <w:sz w:val="20"/>
          <w:szCs w:val="20"/>
        </w:rPr>
        <w:t>, and</w:t>
      </w:r>
      <w:r w:rsidR="00F53CAE" w:rsidRPr="002F1B99">
        <w:rPr>
          <w:rFonts w:ascii="Georgia" w:hAnsi="Georgia" w:cs="Times New Roman"/>
          <w:sz w:val="20"/>
          <w:szCs w:val="20"/>
        </w:rPr>
        <w:t xml:space="preserve"> </w:t>
      </w:r>
      <w:r w:rsidR="002810DC">
        <w:rPr>
          <w:rFonts w:ascii="Georgia" w:hAnsi="Georgia" w:cs="Times New Roman"/>
          <w:sz w:val="20"/>
          <w:szCs w:val="20"/>
        </w:rPr>
        <w:t>following</w:t>
      </w:r>
      <w:r w:rsidR="00F90508" w:rsidRPr="002F1B99">
        <w:rPr>
          <w:rFonts w:ascii="Georgia" w:hAnsi="Georgia" w:cs="Times New Roman"/>
          <w:sz w:val="20"/>
          <w:szCs w:val="20"/>
        </w:rPr>
        <w:t xml:space="preserve"> </w:t>
      </w:r>
      <w:r w:rsidR="00D85BDF" w:rsidRPr="002F1B99">
        <w:rPr>
          <w:rFonts w:ascii="Georgia" w:hAnsi="Georgia" w:cs="Times New Roman"/>
          <w:sz w:val="20"/>
          <w:szCs w:val="20"/>
        </w:rPr>
        <w:t>Berkeley</w:t>
      </w:r>
      <w:r w:rsidR="00F53CAE" w:rsidRPr="002F1B99">
        <w:rPr>
          <w:rFonts w:ascii="Georgia" w:hAnsi="Georgia" w:cs="Times New Roman"/>
          <w:sz w:val="20"/>
          <w:szCs w:val="20"/>
        </w:rPr>
        <w:t xml:space="preserve"> and Michigan.</w:t>
      </w:r>
      <w:r w:rsidR="00D85BDF" w:rsidRPr="002F1B99">
        <w:rPr>
          <w:rFonts w:ascii="Georgia" w:hAnsi="Georgia" w:cs="Times New Roman"/>
          <w:sz w:val="20"/>
          <w:szCs w:val="20"/>
        </w:rPr>
        <w:t xml:space="preserve">  </w:t>
      </w:r>
    </w:p>
    <w:p w14:paraId="689F2440" w14:textId="4E4C97B5" w:rsidR="00B76DAF" w:rsidRPr="002F1B99" w:rsidRDefault="00B76DAF" w:rsidP="00F00A81">
      <w:pPr>
        <w:jc w:val="both"/>
        <w:rPr>
          <w:rFonts w:ascii="Georgia" w:hAnsi="Georgia" w:cs="Times New Roman"/>
          <w:sz w:val="20"/>
          <w:szCs w:val="20"/>
        </w:rPr>
      </w:pPr>
      <w:r>
        <w:rPr>
          <w:rFonts w:ascii="Georgia" w:hAnsi="Georgia" w:cs="Times New Roman"/>
          <w:sz w:val="20"/>
          <w:szCs w:val="20"/>
        </w:rPr>
        <w:tab/>
      </w:r>
      <w:r>
        <w:rPr>
          <w:rFonts w:ascii="Georgia" w:hAnsi="Georgia" w:cs="Times New Roman"/>
          <w:sz w:val="20"/>
          <w:szCs w:val="20"/>
        </w:rPr>
        <w:tab/>
        <w:t>Figure 1.3</w:t>
      </w:r>
    </w:p>
    <w:p w14:paraId="51685C4C" w14:textId="1EDCF764" w:rsidR="00CC284D" w:rsidRPr="00D27CC5" w:rsidRDefault="00CC284D" w:rsidP="00D27CC5">
      <w:pPr>
        <w:jc w:val="both"/>
        <w:rPr>
          <w:rFonts w:ascii="Georgia" w:hAnsi="Georgia" w:cs="Times New Roman"/>
          <w:sz w:val="20"/>
          <w:szCs w:val="20"/>
        </w:rPr>
      </w:pPr>
      <w:r w:rsidRPr="002F1B99">
        <w:rPr>
          <w:rFonts w:ascii="Georgia" w:hAnsi="Georgia" w:cs="Times New Roman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0EB69F6A" wp14:editId="3CB57177">
            <wp:simplePos x="0" y="0"/>
            <wp:positionH relativeFrom="column">
              <wp:posOffset>-167640</wp:posOffset>
            </wp:positionH>
            <wp:positionV relativeFrom="paragraph">
              <wp:posOffset>48895</wp:posOffset>
            </wp:positionV>
            <wp:extent cx="2781300" cy="2128520"/>
            <wp:effectExtent l="0" t="0" r="0" b="5080"/>
            <wp:wrapSquare wrapText="bothSides"/>
            <wp:docPr id="4" name="Picture 4" descr="Macintosh HD:Users:bverrier:Dropbox:JHU_Applicants_Matriculants2010-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verrier:Dropbox:JHU_Applicants_Matriculants2010-20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2F1" w:rsidRPr="002F1B99">
        <w:rPr>
          <w:rFonts w:ascii="Georgia" w:hAnsi="Georgia" w:cs="Times New Roman"/>
          <w:sz w:val="20"/>
          <w:szCs w:val="20"/>
        </w:rPr>
        <w:t xml:space="preserve">Interest in pursuing MD-PhD studies has been consistent, with applicant numbers ranging from 35-40 per year.  </w:t>
      </w:r>
      <w:r w:rsidR="00B76DAF">
        <w:rPr>
          <w:rFonts w:ascii="Georgia" w:hAnsi="Georgia" w:cs="Times New Roman"/>
          <w:sz w:val="20"/>
          <w:szCs w:val="20"/>
        </w:rPr>
        <w:t>Figure 1.3</w:t>
      </w:r>
      <w:r w:rsidR="00D85BDF" w:rsidRPr="002F1B99">
        <w:rPr>
          <w:rFonts w:ascii="Georgia" w:hAnsi="Georgia" w:cs="Times New Roman"/>
          <w:sz w:val="20"/>
          <w:szCs w:val="20"/>
        </w:rPr>
        <w:t xml:space="preserve"> </w:t>
      </w:r>
      <w:r w:rsidR="00CC1DB0" w:rsidRPr="002F1B99">
        <w:rPr>
          <w:rFonts w:ascii="Georgia" w:hAnsi="Georgia" w:cs="Times New Roman"/>
          <w:sz w:val="20"/>
          <w:szCs w:val="20"/>
        </w:rPr>
        <w:t>applicants</w:t>
      </w:r>
      <w:r w:rsidR="002810DC">
        <w:rPr>
          <w:rFonts w:ascii="Georgia" w:hAnsi="Georgia" w:cs="Times New Roman"/>
          <w:sz w:val="20"/>
          <w:szCs w:val="20"/>
        </w:rPr>
        <w:t xml:space="preserve"> from JHU </w:t>
      </w:r>
      <w:r w:rsidR="00CC1DB0" w:rsidRPr="002F1B99">
        <w:rPr>
          <w:rFonts w:ascii="Georgia" w:hAnsi="Georgia" w:cs="Times New Roman"/>
          <w:sz w:val="20"/>
          <w:szCs w:val="20"/>
        </w:rPr>
        <w:t xml:space="preserve">and matriculants </w:t>
      </w:r>
      <w:r w:rsidR="002810DC">
        <w:rPr>
          <w:rFonts w:ascii="Georgia" w:hAnsi="Georgia" w:cs="Times New Roman"/>
          <w:sz w:val="20"/>
          <w:szCs w:val="20"/>
        </w:rPr>
        <w:t>from JHU</w:t>
      </w:r>
      <w:r w:rsidR="00CC1DB0" w:rsidRPr="002F1B99">
        <w:rPr>
          <w:rFonts w:ascii="Georgia" w:hAnsi="Georgia" w:cs="Times New Roman"/>
          <w:sz w:val="20"/>
          <w:szCs w:val="20"/>
        </w:rPr>
        <w:t xml:space="preserve"> to MD-PhD programs </w:t>
      </w:r>
      <w:r w:rsidR="004C2BF8" w:rsidRPr="002F1B99">
        <w:rPr>
          <w:rFonts w:ascii="Georgia" w:hAnsi="Georgia" w:cs="Times New Roman"/>
          <w:sz w:val="20"/>
          <w:szCs w:val="20"/>
        </w:rPr>
        <w:t>for the</w:t>
      </w:r>
      <w:r w:rsidR="00CC1DB0" w:rsidRPr="002F1B99">
        <w:rPr>
          <w:rFonts w:ascii="Georgia" w:hAnsi="Georgia" w:cs="Times New Roman"/>
          <w:sz w:val="20"/>
          <w:szCs w:val="20"/>
        </w:rPr>
        <w:t xml:space="preserve"> 2010-2013 application cycles.</w:t>
      </w:r>
      <w:r w:rsidR="001F3F92" w:rsidRPr="002F1B99">
        <w:rPr>
          <w:rFonts w:ascii="Georgia" w:hAnsi="Georgia" w:cs="Times New Roman"/>
          <w:sz w:val="20"/>
          <w:szCs w:val="20"/>
        </w:rPr>
        <w:t xml:space="preserve"> For the entry year 2013, of the 39 JHU applicants to MD-PhD programs, 18 (46%) matriculated to MD-PhD programs</w:t>
      </w:r>
      <w:r w:rsidR="00E7365A" w:rsidRPr="002F1B99">
        <w:rPr>
          <w:rFonts w:ascii="Georgia" w:hAnsi="Georgia" w:cs="Times New Roman"/>
          <w:sz w:val="20"/>
          <w:szCs w:val="20"/>
        </w:rPr>
        <w:t xml:space="preserve">.  </w:t>
      </w:r>
      <w:r w:rsidR="002810DC">
        <w:rPr>
          <w:rFonts w:ascii="Georgia" w:hAnsi="Georgia" w:cs="Times New Roman"/>
          <w:sz w:val="20"/>
          <w:szCs w:val="20"/>
        </w:rPr>
        <w:t>It should be noted, however, that</w:t>
      </w:r>
      <w:r w:rsidR="0008335E">
        <w:rPr>
          <w:rFonts w:ascii="Georgia" w:hAnsi="Georgia" w:cs="Times New Roman"/>
          <w:sz w:val="20"/>
          <w:szCs w:val="20"/>
        </w:rPr>
        <w:t xml:space="preserve"> </w:t>
      </w:r>
      <w:r w:rsidR="002810DC">
        <w:rPr>
          <w:rFonts w:ascii="Georgia" w:hAnsi="Georgia" w:cs="Times New Roman"/>
          <w:sz w:val="20"/>
          <w:szCs w:val="20"/>
        </w:rPr>
        <w:t xml:space="preserve">a total of </w:t>
      </w:r>
      <w:r w:rsidR="001F3F92" w:rsidRPr="002F1B99">
        <w:rPr>
          <w:rFonts w:ascii="Georgia" w:hAnsi="Georgia" w:cs="Times New Roman"/>
          <w:sz w:val="20"/>
          <w:szCs w:val="20"/>
        </w:rPr>
        <w:t>30 (77%</w:t>
      </w:r>
      <w:r w:rsidR="00E7365A" w:rsidRPr="002F1B99">
        <w:rPr>
          <w:rFonts w:ascii="Georgia" w:hAnsi="Georgia" w:cs="Times New Roman"/>
          <w:sz w:val="20"/>
          <w:szCs w:val="20"/>
        </w:rPr>
        <w:t xml:space="preserve"> of MD-PhD applicants</w:t>
      </w:r>
      <w:r w:rsidR="001F3F92" w:rsidRPr="002F1B99">
        <w:rPr>
          <w:rFonts w:ascii="Georgia" w:hAnsi="Georgia" w:cs="Times New Roman"/>
          <w:sz w:val="20"/>
          <w:szCs w:val="20"/>
        </w:rPr>
        <w:t xml:space="preserve">) matriculated to either MD-PhD </w:t>
      </w:r>
      <w:r w:rsidR="001B49A7">
        <w:rPr>
          <w:rFonts w:ascii="Georgia" w:hAnsi="Georgia" w:cs="Times New Roman"/>
          <w:sz w:val="20"/>
          <w:szCs w:val="20"/>
        </w:rPr>
        <w:t>--</w:t>
      </w:r>
      <w:r w:rsidR="00575E95">
        <w:rPr>
          <w:rFonts w:ascii="Georgia" w:hAnsi="Georgia" w:cs="Times New Roman"/>
          <w:sz w:val="20"/>
          <w:szCs w:val="20"/>
        </w:rPr>
        <w:t xml:space="preserve"> </w:t>
      </w:r>
      <w:r w:rsidR="001F3F92" w:rsidRPr="002F1B99">
        <w:rPr>
          <w:rFonts w:ascii="Georgia" w:hAnsi="Georgia" w:cs="Times New Roman"/>
          <w:sz w:val="20"/>
          <w:szCs w:val="20"/>
        </w:rPr>
        <w:t>or</w:t>
      </w:r>
      <w:r w:rsidR="002C1469">
        <w:rPr>
          <w:rFonts w:ascii="Georgia" w:hAnsi="Georgia" w:cs="Times New Roman"/>
          <w:sz w:val="20"/>
          <w:szCs w:val="20"/>
        </w:rPr>
        <w:t xml:space="preserve"> </w:t>
      </w:r>
      <w:r w:rsidR="00575E95">
        <w:rPr>
          <w:rFonts w:ascii="Georgia" w:hAnsi="Georgia" w:cs="Times New Roman"/>
          <w:sz w:val="20"/>
          <w:szCs w:val="20"/>
        </w:rPr>
        <w:t xml:space="preserve">-- </w:t>
      </w:r>
      <w:r w:rsidR="001F3F92" w:rsidRPr="002F1B99">
        <w:rPr>
          <w:rFonts w:ascii="Georgia" w:hAnsi="Georgia" w:cs="Times New Roman"/>
          <w:sz w:val="20"/>
          <w:szCs w:val="20"/>
        </w:rPr>
        <w:t>MD programs.</w:t>
      </w:r>
      <w:r w:rsidR="00E7365A" w:rsidRPr="002F1B99">
        <w:rPr>
          <w:rFonts w:ascii="Georgia" w:hAnsi="Georgia" w:cs="Times New Roman"/>
          <w:sz w:val="20"/>
          <w:szCs w:val="20"/>
        </w:rPr>
        <w:t xml:space="preserve"> </w:t>
      </w:r>
    </w:p>
    <w:p w14:paraId="61095BFF" w14:textId="2BA9A5C7" w:rsidR="00F00A81" w:rsidRPr="00CC284D" w:rsidRDefault="002E7B39" w:rsidP="00CC284D">
      <w:pPr>
        <w:rPr>
          <w:rFonts w:ascii="Georgia" w:hAnsi="Georgia" w:cs="Times New Roman"/>
          <w:b/>
          <w:sz w:val="20"/>
          <w:szCs w:val="20"/>
        </w:rPr>
      </w:pPr>
      <w:r w:rsidRPr="002F1B99">
        <w:rPr>
          <w:rFonts w:ascii="Georgia" w:hAnsi="Georgia" w:cs="Times New Roman"/>
          <w:b/>
          <w:sz w:val="20"/>
          <w:szCs w:val="20"/>
        </w:rPr>
        <w:t>Johns Hopkins Placement into MD/PhD Programs</w:t>
      </w:r>
    </w:p>
    <w:p w14:paraId="3F1B40AB" w14:textId="1317082D" w:rsidR="00F00A81" w:rsidRDefault="00E7365A" w:rsidP="00F00A81">
      <w:pPr>
        <w:jc w:val="both"/>
        <w:rPr>
          <w:rFonts w:ascii="Georgia" w:hAnsi="Georgia" w:cs="Times New Roman"/>
          <w:sz w:val="20"/>
          <w:szCs w:val="20"/>
        </w:rPr>
      </w:pPr>
      <w:r w:rsidRPr="002F1B99">
        <w:rPr>
          <w:rFonts w:ascii="Georgia" w:hAnsi="Georgia" w:cs="Times New Roman"/>
          <w:sz w:val="20"/>
          <w:szCs w:val="20"/>
        </w:rPr>
        <w:t>Johns Hopkins</w:t>
      </w:r>
      <w:r w:rsidR="00F90508" w:rsidRPr="002F1B99">
        <w:rPr>
          <w:rFonts w:ascii="Georgia" w:hAnsi="Georgia" w:cs="Times New Roman"/>
          <w:sz w:val="20"/>
          <w:szCs w:val="20"/>
        </w:rPr>
        <w:t xml:space="preserve"> MD</w:t>
      </w:r>
      <w:r w:rsidR="002E7B39" w:rsidRPr="002F1B99">
        <w:rPr>
          <w:rFonts w:ascii="Georgia" w:hAnsi="Georgia" w:cs="Times New Roman"/>
          <w:sz w:val="20"/>
          <w:szCs w:val="20"/>
        </w:rPr>
        <w:t xml:space="preserve">-PhD </w:t>
      </w:r>
      <w:r w:rsidRPr="002F1B99">
        <w:rPr>
          <w:rFonts w:ascii="Georgia" w:hAnsi="Georgia" w:cs="Times New Roman"/>
          <w:sz w:val="20"/>
          <w:szCs w:val="20"/>
        </w:rPr>
        <w:t>applicants matriculate</w:t>
      </w:r>
      <w:r w:rsidR="002E7B39" w:rsidRPr="002F1B99">
        <w:rPr>
          <w:rFonts w:ascii="Georgia" w:hAnsi="Georgia" w:cs="Times New Roman"/>
          <w:sz w:val="20"/>
          <w:szCs w:val="20"/>
        </w:rPr>
        <w:t xml:space="preserve"> at top ranked MD-PhD programs across the country.  </w:t>
      </w:r>
      <w:r w:rsidR="00DF6901">
        <w:rPr>
          <w:rFonts w:ascii="Georgia" w:hAnsi="Georgia" w:cs="Times New Roman"/>
          <w:sz w:val="20"/>
          <w:szCs w:val="20"/>
        </w:rPr>
        <w:t>Figure 1.4 summarizes</w:t>
      </w:r>
      <w:r w:rsidR="00F53CAE" w:rsidRPr="002F1B99">
        <w:rPr>
          <w:rFonts w:ascii="Georgia" w:hAnsi="Georgia" w:cs="Times New Roman"/>
          <w:sz w:val="20"/>
          <w:szCs w:val="20"/>
        </w:rPr>
        <w:t xml:space="preserve"> the top 20</w:t>
      </w:r>
      <w:r w:rsidR="002E7B39" w:rsidRPr="002F1B99">
        <w:rPr>
          <w:rFonts w:ascii="Georgia" w:hAnsi="Georgia" w:cs="Times New Roman"/>
          <w:sz w:val="20"/>
          <w:szCs w:val="20"/>
        </w:rPr>
        <w:t xml:space="preserve"> MD-PhD programs </w:t>
      </w:r>
      <w:r w:rsidR="00F53CAE" w:rsidRPr="002F1B99">
        <w:rPr>
          <w:rFonts w:ascii="Georgia" w:hAnsi="Georgia" w:cs="Times New Roman"/>
          <w:sz w:val="20"/>
          <w:szCs w:val="20"/>
        </w:rPr>
        <w:t>who matriculate</w:t>
      </w:r>
      <w:r w:rsidR="00D21755" w:rsidRPr="002F1B99">
        <w:rPr>
          <w:rFonts w:ascii="Georgia" w:hAnsi="Georgia" w:cs="Times New Roman"/>
          <w:sz w:val="20"/>
          <w:szCs w:val="20"/>
        </w:rPr>
        <w:t>d</w:t>
      </w:r>
      <w:r w:rsidR="002E7B39" w:rsidRPr="002F1B99">
        <w:rPr>
          <w:rFonts w:ascii="Georgia" w:hAnsi="Georgia" w:cs="Times New Roman"/>
          <w:sz w:val="20"/>
          <w:szCs w:val="20"/>
        </w:rPr>
        <w:t xml:space="preserve"> JHU graduates </w:t>
      </w:r>
      <w:r w:rsidR="00F53CAE" w:rsidRPr="002F1B99">
        <w:rPr>
          <w:rFonts w:ascii="Georgia" w:hAnsi="Georgia" w:cs="Times New Roman"/>
          <w:sz w:val="20"/>
          <w:szCs w:val="20"/>
        </w:rPr>
        <w:t>between 1997</w:t>
      </w:r>
      <w:r w:rsidR="0008335E">
        <w:rPr>
          <w:rFonts w:ascii="Georgia" w:hAnsi="Georgia" w:cs="Times New Roman"/>
          <w:sz w:val="20"/>
          <w:szCs w:val="20"/>
        </w:rPr>
        <w:t xml:space="preserve"> and </w:t>
      </w:r>
      <w:r w:rsidR="00F53CAE" w:rsidRPr="002F1B99">
        <w:rPr>
          <w:rFonts w:ascii="Georgia" w:hAnsi="Georgia" w:cs="Times New Roman"/>
          <w:sz w:val="20"/>
          <w:szCs w:val="20"/>
        </w:rPr>
        <w:t>2012</w:t>
      </w:r>
      <w:r w:rsidR="00D21755" w:rsidRPr="002F1B99">
        <w:rPr>
          <w:rFonts w:ascii="Georgia" w:hAnsi="Georgia" w:cs="Times New Roman"/>
          <w:sz w:val="20"/>
          <w:szCs w:val="20"/>
        </w:rPr>
        <w:t xml:space="preserve">.  </w:t>
      </w:r>
      <w:r w:rsidR="00575E95">
        <w:rPr>
          <w:rFonts w:ascii="Georgia" w:hAnsi="Georgia" w:cs="Times New Roman"/>
          <w:sz w:val="20"/>
          <w:szCs w:val="20"/>
        </w:rPr>
        <w:t>T</w:t>
      </w:r>
      <w:r w:rsidR="00D21755" w:rsidRPr="002F1B99">
        <w:rPr>
          <w:rFonts w:ascii="Georgia" w:hAnsi="Georgia" w:cs="Times New Roman"/>
          <w:sz w:val="20"/>
          <w:szCs w:val="20"/>
        </w:rPr>
        <w:t xml:space="preserve">he top three </w:t>
      </w:r>
      <w:r w:rsidR="002E7B39" w:rsidRPr="002F1B99">
        <w:rPr>
          <w:rFonts w:ascii="Georgia" w:hAnsi="Georgia" w:cs="Times New Roman"/>
          <w:sz w:val="20"/>
          <w:szCs w:val="20"/>
        </w:rPr>
        <w:t>MD-PhD programs</w:t>
      </w:r>
      <w:r w:rsidR="00575E95">
        <w:rPr>
          <w:rFonts w:ascii="Georgia" w:hAnsi="Georgia" w:cs="Times New Roman"/>
          <w:sz w:val="20"/>
          <w:szCs w:val="20"/>
        </w:rPr>
        <w:t xml:space="preserve"> joined by </w:t>
      </w:r>
      <w:r w:rsidR="00B9731C">
        <w:rPr>
          <w:rFonts w:ascii="Georgia" w:hAnsi="Georgia" w:cs="Times New Roman"/>
          <w:sz w:val="20"/>
          <w:szCs w:val="20"/>
        </w:rPr>
        <w:t xml:space="preserve">JHU </w:t>
      </w:r>
      <w:r w:rsidR="00D27CC5">
        <w:rPr>
          <w:rFonts w:ascii="Georgia" w:hAnsi="Georgia" w:cs="Times New Roman"/>
          <w:sz w:val="20"/>
          <w:szCs w:val="20"/>
        </w:rPr>
        <w:t>applicants were</w:t>
      </w:r>
      <w:r w:rsidR="00B9731C" w:rsidRPr="002F1B99">
        <w:rPr>
          <w:rFonts w:ascii="Georgia" w:hAnsi="Georgia" w:cs="Times New Roman"/>
          <w:sz w:val="20"/>
          <w:szCs w:val="20"/>
        </w:rPr>
        <w:t xml:space="preserve"> </w:t>
      </w:r>
      <w:r w:rsidR="00D21755" w:rsidRPr="002F1B99">
        <w:rPr>
          <w:rFonts w:ascii="Georgia" w:hAnsi="Georgia" w:cs="Times New Roman"/>
          <w:sz w:val="20"/>
          <w:szCs w:val="20"/>
        </w:rPr>
        <w:t>J</w:t>
      </w:r>
      <w:r w:rsidR="002E7B39" w:rsidRPr="002F1B99">
        <w:rPr>
          <w:rFonts w:ascii="Georgia" w:hAnsi="Georgia" w:cs="Times New Roman"/>
          <w:sz w:val="20"/>
          <w:szCs w:val="20"/>
        </w:rPr>
        <w:t>ohns Hopkins</w:t>
      </w:r>
      <w:r w:rsidR="00B9731C">
        <w:rPr>
          <w:rFonts w:ascii="Georgia" w:hAnsi="Georgia" w:cs="Times New Roman"/>
          <w:sz w:val="20"/>
          <w:szCs w:val="20"/>
        </w:rPr>
        <w:t xml:space="preserve"> University</w:t>
      </w:r>
      <w:r w:rsidR="002E7B39" w:rsidRPr="002F1B99">
        <w:rPr>
          <w:rFonts w:ascii="Georgia" w:hAnsi="Georgia" w:cs="Times New Roman"/>
          <w:sz w:val="20"/>
          <w:szCs w:val="20"/>
        </w:rPr>
        <w:t xml:space="preserve"> </w:t>
      </w:r>
      <w:r w:rsidR="00F53CAE" w:rsidRPr="002F1B99">
        <w:rPr>
          <w:rFonts w:ascii="Georgia" w:hAnsi="Georgia" w:cs="Times New Roman"/>
          <w:sz w:val="20"/>
          <w:szCs w:val="20"/>
        </w:rPr>
        <w:t>School of Medicine</w:t>
      </w:r>
      <w:r w:rsidR="00D21755" w:rsidRPr="002F1B99">
        <w:rPr>
          <w:rFonts w:ascii="Georgia" w:hAnsi="Georgia" w:cs="Times New Roman"/>
          <w:sz w:val="20"/>
          <w:szCs w:val="20"/>
        </w:rPr>
        <w:t xml:space="preserve">, </w:t>
      </w:r>
      <w:r w:rsidR="00F53CAE" w:rsidRPr="002F1B99">
        <w:rPr>
          <w:rFonts w:ascii="Georgia" w:hAnsi="Georgia" w:cs="Times New Roman"/>
          <w:sz w:val="20"/>
          <w:szCs w:val="20"/>
        </w:rPr>
        <w:t>Washington University School of Medicine</w:t>
      </w:r>
      <w:r w:rsidR="00D21755" w:rsidRPr="002F1B99">
        <w:rPr>
          <w:rFonts w:ascii="Georgia" w:hAnsi="Georgia" w:cs="Times New Roman"/>
          <w:sz w:val="20"/>
          <w:szCs w:val="20"/>
        </w:rPr>
        <w:t xml:space="preserve"> and University of Pennsylvania Medical School</w:t>
      </w:r>
      <w:r w:rsidR="00F53CAE" w:rsidRPr="002F1B99">
        <w:rPr>
          <w:rFonts w:ascii="Georgia" w:hAnsi="Georgia" w:cs="Times New Roman"/>
          <w:sz w:val="20"/>
          <w:szCs w:val="20"/>
        </w:rPr>
        <w:t>.</w:t>
      </w:r>
      <w:r w:rsidR="00002EAC">
        <w:rPr>
          <w:rFonts w:ascii="Georgia" w:hAnsi="Georgia" w:cs="Times New Roman"/>
          <w:sz w:val="20"/>
          <w:szCs w:val="20"/>
        </w:rPr>
        <w:t xml:space="preserve"> </w:t>
      </w:r>
    </w:p>
    <w:p w14:paraId="27A593A6" w14:textId="4B5C543B" w:rsidR="00DF6901" w:rsidRPr="002F1B99" w:rsidRDefault="00DF6901" w:rsidP="00F00A81">
      <w:pPr>
        <w:jc w:val="both"/>
        <w:rPr>
          <w:rFonts w:ascii="Georgia" w:hAnsi="Georgia" w:cs="Times New Roman"/>
          <w:sz w:val="20"/>
          <w:szCs w:val="20"/>
        </w:rPr>
      </w:pPr>
      <w:r>
        <w:rPr>
          <w:rFonts w:ascii="Georgia" w:hAnsi="Georgia" w:cs="Times New Roman"/>
          <w:sz w:val="20"/>
          <w:szCs w:val="20"/>
        </w:rPr>
        <w:tab/>
      </w:r>
      <w:r>
        <w:rPr>
          <w:rFonts w:ascii="Georgia" w:hAnsi="Georgia" w:cs="Times New Roman"/>
          <w:sz w:val="20"/>
          <w:szCs w:val="20"/>
        </w:rPr>
        <w:tab/>
      </w:r>
      <w:r>
        <w:rPr>
          <w:rFonts w:ascii="Georgia" w:hAnsi="Georgia" w:cs="Times New Roman"/>
          <w:sz w:val="20"/>
          <w:szCs w:val="20"/>
        </w:rPr>
        <w:tab/>
      </w:r>
      <w:r>
        <w:rPr>
          <w:rFonts w:ascii="Georgia" w:hAnsi="Georgia" w:cs="Times New Roman"/>
          <w:sz w:val="20"/>
          <w:szCs w:val="20"/>
        </w:rPr>
        <w:tab/>
      </w:r>
      <w:r>
        <w:rPr>
          <w:rFonts w:ascii="Georgia" w:hAnsi="Georgia" w:cs="Times New Roman"/>
          <w:sz w:val="20"/>
          <w:szCs w:val="20"/>
        </w:rPr>
        <w:tab/>
      </w:r>
      <w:r>
        <w:rPr>
          <w:rFonts w:ascii="Georgia" w:hAnsi="Georgia" w:cs="Times New Roman"/>
          <w:sz w:val="20"/>
          <w:szCs w:val="20"/>
        </w:rPr>
        <w:tab/>
        <w:t>Figure 1.4</w:t>
      </w:r>
    </w:p>
    <w:p w14:paraId="2AFA9727" w14:textId="17CEBD0C" w:rsidR="002F1B99" w:rsidRPr="002F1B99" w:rsidRDefault="00CC284D" w:rsidP="00CC284D">
      <w:pPr>
        <w:jc w:val="center"/>
        <w:rPr>
          <w:rFonts w:ascii="Georgia" w:hAnsi="Georgia" w:cs="Times New Roman"/>
          <w:sz w:val="20"/>
          <w:szCs w:val="20"/>
        </w:rPr>
      </w:pPr>
      <w:r w:rsidRPr="002F1B99">
        <w:rPr>
          <w:rFonts w:ascii="Georgia" w:hAnsi="Georgia" w:cs="Times New Roman"/>
          <w:noProof/>
          <w:sz w:val="20"/>
          <w:szCs w:val="20"/>
        </w:rPr>
        <w:drawing>
          <wp:inline distT="0" distB="0" distL="0" distR="0" wp14:anchorId="33C283E4" wp14:editId="484AA110">
            <wp:extent cx="3938673" cy="3132814"/>
            <wp:effectExtent l="0" t="0" r="0" b="0"/>
            <wp:docPr id="1" name="Picture 1" descr="C:\Users\dverrie1\Desktop\JHU_Matriculatns_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verrie1\Desktop\JHU_Matriculatns_Al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331" cy="313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B0534" w14:textId="45539413" w:rsidR="00002EAC" w:rsidRPr="00002EAC" w:rsidRDefault="00002EAC" w:rsidP="00002EAC">
      <w:pPr>
        <w:jc w:val="both"/>
        <w:rPr>
          <w:rFonts w:ascii="Georgia" w:eastAsia="Times New Roman" w:hAnsi="Georgia" w:cs="Times New Roman"/>
          <w:b/>
          <w:sz w:val="20"/>
          <w:szCs w:val="20"/>
          <w:lang w:val="en"/>
        </w:rPr>
      </w:pPr>
      <w:r w:rsidRPr="00002EAC">
        <w:rPr>
          <w:rFonts w:ascii="Georgia" w:eastAsia="Times New Roman" w:hAnsi="Georgia" w:cs="Times New Roman"/>
          <w:b/>
          <w:sz w:val="20"/>
          <w:szCs w:val="20"/>
          <w:lang w:val="en"/>
        </w:rPr>
        <w:t>In Closing</w:t>
      </w:r>
    </w:p>
    <w:p w14:paraId="0530F98C" w14:textId="77777777" w:rsidR="00002EAC" w:rsidRPr="002F1B99" w:rsidRDefault="00002EAC" w:rsidP="00002EAC">
      <w:pPr>
        <w:jc w:val="both"/>
        <w:rPr>
          <w:rFonts w:ascii="Georgia" w:eastAsia="Times New Roman" w:hAnsi="Georgia" w:cs="Times New Roman"/>
          <w:sz w:val="20"/>
          <w:szCs w:val="20"/>
        </w:rPr>
      </w:pPr>
      <w:r w:rsidRPr="00145AF1">
        <w:rPr>
          <w:rFonts w:ascii="Georgia" w:eastAsia="Times New Roman" w:hAnsi="Georgia" w:cs="Times New Roman"/>
          <w:sz w:val="20"/>
          <w:szCs w:val="20"/>
          <w:lang w:val="en"/>
        </w:rPr>
        <w:t xml:space="preserve">MD-PhD candidates are being prepared for careers in which they will spend most of their time doing research, in addition to caring for patients. </w:t>
      </w:r>
      <w:r>
        <w:rPr>
          <w:rFonts w:ascii="Georgia" w:eastAsia="Times New Roman" w:hAnsi="Georgia" w:cs="Times New Roman"/>
          <w:sz w:val="20"/>
          <w:szCs w:val="20"/>
          <w:lang w:val="en"/>
        </w:rPr>
        <w:t>The career</w:t>
      </w:r>
      <w:r w:rsidRPr="00145AF1">
        <w:rPr>
          <w:rFonts w:ascii="Georgia" w:eastAsia="Times New Roman" w:hAnsi="Georgia" w:cs="Times New Roman"/>
          <w:sz w:val="20"/>
          <w:szCs w:val="20"/>
          <w:lang w:val="en"/>
        </w:rPr>
        <w:t xml:space="preserve"> is </w:t>
      </w:r>
      <w:r>
        <w:rPr>
          <w:rFonts w:ascii="Georgia" w:eastAsia="Times New Roman" w:hAnsi="Georgia" w:cs="Times New Roman"/>
          <w:sz w:val="20"/>
          <w:szCs w:val="20"/>
          <w:lang w:val="en"/>
        </w:rPr>
        <w:t>“</w:t>
      </w:r>
      <w:r w:rsidRPr="00145AF1">
        <w:rPr>
          <w:rFonts w:ascii="Georgia" w:eastAsia="Times New Roman" w:hAnsi="Georgia" w:cs="Times New Roman"/>
          <w:sz w:val="20"/>
          <w:szCs w:val="20"/>
          <w:lang w:val="en"/>
        </w:rPr>
        <w:t>busy, challenging, rewarding, and offers opportunities to do good for many people by advancing knowledge, developing new treatments for diseases, and pushing back the boundaries of the unknown</w:t>
      </w:r>
      <w:r>
        <w:rPr>
          <w:rFonts w:ascii="Georgia" w:eastAsia="Times New Roman" w:hAnsi="Georgia" w:cs="Times New Roman"/>
          <w:sz w:val="20"/>
          <w:szCs w:val="20"/>
          <w:lang w:val="en"/>
        </w:rPr>
        <w:t>” (Association of American Medical Colleges, 2014).</w:t>
      </w:r>
    </w:p>
    <w:p w14:paraId="6AEB69A8" w14:textId="77777777" w:rsidR="00BC20E9" w:rsidRDefault="00BC20E9" w:rsidP="00CE15D7">
      <w:pPr>
        <w:rPr>
          <w:rFonts w:ascii="Georgia" w:hAnsi="Georgia" w:cs="Times New Roman"/>
          <w:sz w:val="20"/>
          <w:szCs w:val="20"/>
        </w:rPr>
      </w:pPr>
    </w:p>
    <w:p w14:paraId="6697A55F" w14:textId="2C387073" w:rsidR="00D27CC5" w:rsidRPr="002F1B99" w:rsidRDefault="00CE15D7">
      <w:pPr>
        <w:rPr>
          <w:rFonts w:ascii="Georgia" w:hAnsi="Georgia" w:cs="Times New Roman"/>
          <w:sz w:val="20"/>
          <w:szCs w:val="20"/>
        </w:rPr>
      </w:pPr>
      <w:r w:rsidRPr="002F1B99">
        <w:rPr>
          <w:rFonts w:ascii="Georgia" w:hAnsi="Georgia" w:cs="Times New Roman"/>
          <w:sz w:val="20"/>
          <w:szCs w:val="20"/>
        </w:rPr>
        <w:t>Office of Pre-Professional Programs and Advising</w:t>
      </w:r>
      <w:r w:rsidRPr="002F1B99">
        <w:rPr>
          <w:rFonts w:ascii="Georgia" w:hAnsi="Georgia" w:cs="Times New Roman"/>
          <w:sz w:val="20"/>
          <w:szCs w:val="20"/>
        </w:rPr>
        <w:br/>
      </w:r>
      <w:r w:rsidR="00D27CC5">
        <w:rPr>
          <w:rFonts w:ascii="Georgia" w:hAnsi="Georgia" w:cs="Times New Roman"/>
          <w:sz w:val="20"/>
          <w:szCs w:val="20"/>
        </w:rPr>
        <w:t>February</w:t>
      </w:r>
      <w:r w:rsidR="00227CA0" w:rsidRPr="002F1B99">
        <w:rPr>
          <w:rFonts w:ascii="Georgia" w:hAnsi="Georgia" w:cs="Times New Roman"/>
          <w:sz w:val="20"/>
          <w:szCs w:val="20"/>
        </w:rPr>
        <w:t xml:space="preserve"> 2014</w:t>
      </w:r>
    </w:p>
    <w:sectPr w:rsidR="00D27CC5" w:rsidRPr="002F1B99" w:rsidSect="00D27CC5">
      <w:pgSz w:w="12240" w:h="15840"/>
      <w:pgMar w:top="720" w:right="1152" w:bottom="72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0DC"/>
    <w:rsid w:val="00002EAC"/>
    <w:rsid w:val="000478EB"/>
    <w:rsid w:val="0008335E"/>
    <w:rsid w:val="00145AF1"/>
    <w:rsid w:val="001B49A7"/>
    <w:rsid w:val="001E3B35"/>
    <w:rsid w:val="001F0558"/>
    <w:rsid w:val="001F3F92"/>
    <w:rsid w:val="00225756"/>
    <w:rsid w:val="00227CA0"/>
    <w:rsid w:val="00257425"/>
    <w:rsid w:val="002810DC"/>
    <w:rsid w:val="002A12F1"/>
    <w:rsid w:val="002C1389"/>
    <w:rsid w:val="002C1469"/>
    <w:rsid w:val="002E7B39"/>
    <w:rsid w:val="002F1B99"/>
    <w:rsid w:val="003532AF"/>
    <w:rsid w:val="0038162B"/>
    <w:rsid w:val="004C2BF8"/>
    <w:rsid w:val="00521169"/>
    <w:rsid w:val="00565299"/>
    <w:rsid w:val="00575E95"/>
    <w:rsid w:val="00590675"/>
    <w:rsid w:val="00613993"/>
    <w:rsid w:val="006C54B5"/>
    <w:rsid w:val="00703A99"/>
    <w:rsid w:val="008D4CA2"/>
    <w:rsid w:val="0093184F"/>
    <w:rsid w:val="00940F6A"/>
    <w:rsid w:val="009A3299"/>
    <w:rsid w:val="009C3CC6"/>
    <w:rsid w:val="00A93C6E"/>
    <w:rsid w:val="00A960DC"/>
    <w:rsid w:val="00AE36D1"/>
    <w:rsid w:val="00B76DAF"/>
    <w:rsid w:val="00B9731C"/>
    <w:rsid w:val="00BC20E9"/>
    <w:rsid w:val="00BE62FB"/>
    <w:rsid w:val="00C50812"/>
    <w:rsid w:val="00CC1DB0"/>
    <w:rsid w:val="00CC284D"/>
    <w:rsid w:val="00CE15D7"/>
    <w:rsid w:val="00CE6D9D"/>
    <w:rsid w:val="00CF66D6"/>
    <w:rsid w:val="00D21755"/>
    <w:rsid w:val="00D27CC5"/>
    <w:rsid w:val="00D85BDF"/>
    <w:rsid w:val="00DA6972"/>
    <w:rsid w:val="00DF6901"/>
    <w:rsid w:val="00E2319C"/>
    <w:rsid w:val="00E7365A"/>
    <w:rsid w:val="00F00A81"/>
    <w:rsid w:val="00F23DE7"/>
    <w:rsid w:val="00F53CAE"/>
    <w:rsid w:val="00F90508"/>
    <w:rsid w:val="00F93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DDAA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6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0D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85B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5B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5B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5B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5BD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6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0D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85B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5B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5B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5B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5B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675</Words>
  <Characters>3851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Johns Hopkins</Company>
  <LinksUpToDate>false</LinksUpToDate>
  <CharactersWithSpaces>4517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Verrier</dc:creator>
  <cp:lastModifiedBy>David Verrier</cp:lastModifiedBy>
  <cp:revision>4</cp:revision>
  <cp:lastPrinted>2014-02-05T15:48:00Z</cp:lastPrinted>
  <dcterms:created xsi:type="dcterms:W3CDTF">2014-02-17T20:53:00Z</dcterms:created>
  <dcterms:modified xsi:type="dcterms:W3CDTF">2014-02-18T12:18:00Z</dcterms:modified>
</cp:coreProperties>
</file>