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81BBE" w:rsidP="220C8B5E" w:rsidRDefault="43B55FE0" w14:paraId="23018E64" w14:textId="7417F293">
      <w:pPr>
        <w:spacing w:after="0" w:line="240" w:lineRule="auto"/>
        <w:jc w:val="right"/>
        <w:rPr>
          <w:rFonts w:ascii="Segoe UI" w:hAnsi="Segoe UI" w:eastAsia="Segoe UI" w:cs="Segoe UI"/>
          <w:color w:val="000000" w:themeColor="text1"/>
        </w:rPr>
      </w:pPr>
      <w:r>
        <w:rPr>
          <w:noProof/>
        </w:rPr>
        <w:drawing>
          <wp:inline distT="0" distB="0" distL="0" distR="0" wp14:anchorId="63FF173B" wp14:editId="2DFAB0D6">
            <wp:extent cx="1495425" cy="762000"/>
            <wp:effectExtent l="0" t="0" r="0" b="0"/>
            <wp:docPr id="1224752695" name="Picture 1224752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75269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BBE" w:rsidP="0DAF073B" w:rsidRDefault="6C0A6935" w14:paraId="17118C5A" w14:textId="6FC8D15C">
      <w:pPr>
        <w:spacing w:after="0" w:line="240" w:lineRule="auto"/>
        <w:jc w:val="right"/>
        <w:rPr>
          <w:rFonts w:ascii="Book Antiqua" w:hAnsi="Book Antiqua" w:eastAsia="Book Antiqua" w:cs="Book Antiqua"/>
          <w:b w:val="1"/>
          <w:bCs w:val="1"/>
          <w:color w:val="002060"/>
          <w:sz w:val="30"/>
          <w:szCs w:val="30"/>
        </w:rPr>
      </w:pPr>
      <w:r w:rsidRPr="3CE9BE65" w:rsidR="6C0A6935">
        <w:rPr>
          <w:rFonts w:ascii="Book Antiqua" w:hAnsi="Book Antiqua" w:eastAsia="Book Antiqua" w:cs="Book Antiqua"/>
          <w:b w:val="1"/>
          <w:bCs w:val="1"/>
          <w:color w:val="002060"/>
          <w:sz w:val="30"/>
          <w:szCs w:val="30"/>
        </w:rPr>
        <w:t>First</w:t>
      </w:r>
      <w:r w:rsidRPr="3CE9BE65" w:rsidR="0B8AAA9E">
        <w:rPr>
          <w:rFonts w:ascii="Book Antiqua" w:hAnsi="Book Antiqua" w:eastAsia="Book Antiqua" w:cs="Book Antiqua"/>
          <w:b w:val="1"/>
          <w:bCs w:val="1"/>
          <w:color w:val="002060"/>
          <w:sz w:val="30"/>
          <w:szCs w:val="30"/>
        </w:rPr>
        <w:t>-</w:t>
      </w:r>
      <w:r w:rsidRPr="3CE9BE65" w:rsidR="6C0A6935">
        <w:rPr>
          <w:rFonts w:ascii="Book Antiqua" w:hAnsi="Book Antiqua" w:eastAsia="Book Antiqua" w:cs="Book Antiqua"/>
          <w:b w:val="1"/>
          <w:bCs w:val="1"/>
          <w:color w:val="002060"/>
          <w:sz w:val="30"/>
          <w:szCs w:val="30"/>
        </w:rPr>
        <w:t>Year Mentor | 202</w:t>
      </w:r>
      <w:r w:rsidRPr="3CE9BE65" w:rsidR="0FEFA585">
        <w:rPr>
          <w:rFonts w:ascii="Book Antiqua" w:hAnsi="Book Antiqua" w:eastAsia="Book Antiqua" w:cs="Book Antiqua"/>
          <w:b w:val="1"/>
          <w:bCs w:val="1"/>
          <w:color w:val="002060"/>
          <w:sz w:val="30"/>
          <w:szCs w:val="30"/>
        </w:rPr>
        <w:t>5</w:t>
      </w:r>
    </w:p>
    <w:p w:rsidR="00481BBE" w:rsidP="220C8B5E" w:rsidRDefault="6C0A6935" w14:paraId="5EEE67E0" w14:textId="40990F44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  <w:r w:rsidRPr="220C8B5E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>About Us</w:t>
      </w:r>
    </w:p>
    <w:p w:rsidR="00481BBE" w:rsidP="220C8B5E" w:rsidRDefault="38C258AF" w14:paraId="762A779D" w14:textId="1F74DDA6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  <w:r w:rsidRPr="42EC3349">
        <w:rPr>
          <w:rFonts w:ascii="Book Antiqua" w:hAnsi="Book Antiqua" w:eastAsia="Book Antiqua" w:cs="Book Antiqua"/>
          <w:color w:val="000000" w:themeColor="text1"/>
        </w:rPr>
        <w:t xml:space="preserve">Situated within Student Transitions and Family Engagement (STFE), both </w:t>
      </w:r>
      <w:r w:rsidRPr="42EC3349" w:rsidR="10AE68A1">
        <w:rPr>
          <w:rFonts w:ascii="Book Antiqua" w:hAnsi="Book Antiqua" w:eastAsia="Book Antiqua" w:cs="Book Antiqua"/>
          <w:color w:val="000000" w:themeColor="text1"/>
        </w:rPr>
        <w:t xml:space="preserve">New Student 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>Orientation</w:t>
      </w:r>
      <w:r w:rsidRPr="42EC3349" w:rsidR="096848FA">
        <w:rPr>
          <w:rFonts w:ascii="Book Antiqua" w:hAnsi="Book Antiqua" w:eastAsia="Book Antiqua" w:cs="Book Antiqua"/>
          <w:color w:val="000000" w:themeColor="text1"/>
        </w:rPr>
        <w:t xml:space="preserve"> (NSO)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 xml:space="preserve"> and First-Year Experience (FYE) exist to facilitate a successful transition to college for first-year students, transfer students, and</w:t>
      </w:r>
      <w:r w:rsidRPr="42EC3349" w:rsidR="7C7CC1B0">
        <w:rPr>
          <w:rFonts w:ascii="Book Antiqua" w:hAnsi="Book Antiqua" w:eastAsia="Book Antiqua" w:cs="Book Antiqua"/>
          <w:color w:val="000000" w:themeColor="text1"/>
        </w:rPr>
        <w:t xml:space="preserve"> their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 xml:space="preserve"> families. First-Year Mentors</w:t>
      </w:r>
      <w:r w:rsidRPr="42EC3349" w:rsidR="54526A5E">
        <w:rPr>
          <w:rFonts w:ascii="Book Antiqua" w:hAnsi="Book Antiqua" w:eastAsia="Book Antiqua" w:cs="Book Antiqua"/>
          <w:color w:val="000000" w:themeColor="text1"/>
        </w:rPr>
        <w:t xml:space="preserve">, better known as FYMs, 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 xml:space="preserve">are a critical component of the </w:t>
      </w:r>
      <w:r w:rsidRPr="42EC3349" w:rsidR="0B70FB74">
        <w:rPr>
          <w:rFonts w:ascii="Book Antiqua" w:hAnsi="Book Antiqua" w:eastAsia="Book Antiqua" w:cs="Book Antiqua"/>
          <w:color w:val="000000" w:themeColor="text1"/>
        </w:rPr>
        <w:t>NS</w:t>
      </w:r>
      <w:r w:rsidRPr="42EC3349" w:rsidR="13E03F30">
        <w:rPr>
          <w:rFonts w:ascii="Book Antiqua" w:hAnsi="Book Antiqua" w:eastAsia="Book Antiqua" w:cs="Book Antiqua"/>
          <w:color w:val="000000" w:themeColor="text1"/>
        </w:rPr>
        <w:t>O</w:t>
      </w:r>
      <w:r w:rsidRPr="42EC3349" w:rsidR="694B817D">
        <w:rPr>
          <w:rFonts w:ascii="Book Antiqua" w:hAnsi="Book Antiqua" w:eastAsia="Book Antiqua" w:cs="Book Antiqua"/>
          <w:color w:val="000000" w:themeColor="text1"/>
        </w:rPr>
        <w:t>/</w:t>
      </w:r>
      <w:r w:rsidRPr="42EC3349" w:rsidR="13E03F30">
        <w:rPr>
          <w:rFonts w:ascii="Book Antiqua" w:hAnsi="Book Antiqua" w:eastAsia="Book Antiqua" w:cs="Book Antiqua"/>
          <w:color w:val="000000" w:themeColor="text1"/>
        </w:rPr>
        <w:t>FYE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 xml:space="preserve"> structure, providing</w:t>
      </w:r>
      <w:r w:rsidRPr="42EC3349" w:rsidR="0CBCF206">
        <w:rPr>
          <w:rFonts w:ascii="Book Antiqua" w:hAnsi="Book Antiqua" w:eastAsia="Book Antiqua" w:cs="Book Antiqua"/>
          <w:color w:val="000000" w:themeColor="text1"/>
        </w:rPr>
        <w:t xml:space="preserve"> 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>peer-to-peer support to ensure the successful transition of all new students into the Johns Hopkins University</w:t>
      </w:r>
      <w:r w:rsidRPr="42EC3349" w:rsidR="429CD0EC">
        <w:rPr>
          <w:rFonts w:ascii="Book Antiqua" w:hAnsi="Book Antiqua" w:eastAsia="Book Antiqua" w:cs="Book Antiqua"/>
          <w:color w:val="000000" w:themeColor="text1"/>
        </w:rPr>
        <w:t xml:space="preserve"> Homewood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 xml:space="preserve"> community. FYMs support new students </w:t>
      </w:r>
      <w:r w:rsidRPr="42EC3349" w:rsidR="0E178E5C">
        <w:rPr>
          <w:rFonts w:ascii="Book Antiqua" w:hAnsi="Book Antiqua" w:eastAsia="Book Antiqua" w:cs="Book Antiqua"/>
          <w:color w:val="000000" w:themeColor="text1"/>
        </w:rPr>
        <w:t xml:space="preserve">during </w:t>
      </w:r>
      <w:r w:rsidRPr="42EC3349" w:rsidR="1F696C1C">
        <w:rPr>
          <w:rFonts w:ascii="Book Antiqua" w:hAnsi="Book Antiqua" w:eastAsia="Book Antiqua" w:cs="Book Antiqua"/>
          <w:color w:val="000000" w:themeColor="text1"/>
        </w:rPr>
        <w:t xml:space="preserve">NSO week and throughout </w:t>
      </w:r>
      <w:r w:rsidRPr="42EC3349" w:rsidR="0E178E5C">
        <w:rPr>
          <w:rFonts w:ascii="Book Antiqua" w:hAnsi="Book Antiqua" w:eastAsia="Book Antiqua" w:cs="Book Antiqua"/>
          <w:color w:val="000000" w:themeColor="text1"/>
        </w:rPr>
        <w:t>the Fall semester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 xml:space="preserve"> to provide peer mentorship, community,</w:t>
      </w:r>
      <w:r w:rsidRPr="42EC3349" w:rsidR="040959D2">
        <w:rPr>
          <w:rFonts w:ascii="Book Antiqua" w:hAnsi="Book Antiqua" w:eastAsia="Book Antiqua" w:cs="Book Antiqua"/>
          <w:color w:val="000000" w:themeColor="text1"/>
        </w:rPr>
        <w:t xml:space="preserve"> campus resources</w:t>
      </w:r>
      <w:r w:rsidRPr="42EC3349" w:rsidR="43B55FE0">
        <w:rPr>
          <w:rFonts w:ascii="Book Antiqua" w:hAnsi="Book Antiqua" w:eastAsia="Book Antiqua" w:cs="Book Antiqua"/>
          <w:color w:val="000000" w:themeColor="text1"/>
        </w:rPr>
        <w:t xml:space="preserve"> and smooth integration into campus life.</w:t>
      </w:r>
    </w:p>
    <w:p w:rsidR="00481BBE" w:rsidP="220C8B5E" w:rsidRDefault="00481BBE" w14:paraId="613086A5" w14:textId="5CFE60AD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</w:p>
    <w:p w:rsidR="00481BBE" w:rsidP="220C8B5E" w:rsidRDefault="56CC735E" w14:paraId="29BF4BF6" w14:textId="3B4F9F87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  <w:bookmarkStart w:name="_Hlk126137025" w:id="0"/>
      <w:r w:rsidRPr="3CE9BE65" w:rsidR="56CC735E">
        <w:rPr>
          <w:rFonts w:ascii="Book Antiqua" w:hAnsi="Book Antiqua" w:eastAsia="Book Antiqua" w:cs="Book Antiqua"/>
          <w:color w:val="000000" w:themeColor="text1" w:themeTint="FF" w:themeShade="FF"/>
        </w:rPr>
        <w:t xml:space="preserve">STFE is seeking the ideal candidates </w:t>
      </w:r>
      <w:r w:rsidRPr="3CE9BE65" w:rsidR="68B8D37A">
        <w:rPr>
          <w:rFonts w:ascii="Book Antiqua" w:hAnsi="Book Antiqua" w:eastAsia="Book Antiqua" w:cs="Book Antiqua"/>
          <w:color w:val="000000" w:themeColor="text1" w:themeTint="FF" w:themeShade="FF"/>
        </w:rPr>
        <w:t>for the 202</w:t>
      </w:r>
      <w:r w:rsidRPr="3CE9BE65" w:rsidR="10CF2DEC">
        <w:rPr>
          <w:rFonts w:ascii="Book Antiqua" w:hAnsi="Book Antiqua" w:eastAsia="Book Antiqua" w:cs="Book Antiqua"/>
          <w:color w:val="000000" w:themeColor="text1" w:themeTint="FF" w:themeShade="FF"/>
        </w:rPr>
        <w:t xml:space="preserve">5 </w:t>
      </w:r>
      <w:r w:rsidRPr="3CE9BE65" w:rsidR="68B8D37A">
        <w:rPr>
          <w:rFonts w:ascii="Book Antiqua" w:hAnsi="Book Antiqua" w:eastAsia="Book Antiqua" w:cs="Book Antiqua"/>
          <w:color w:val="000000" w:themeColor="text1" w:themeTint="FF" w:themeShade="FF"/>
        </w:rPr>
        <w:t xml:space="preserve">cohort of </w:t>
      </w: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</w:rPr>
        <w:t>FYM</w:t>
      </w:r>
      <w:r w:rsidRPr="3CE9BE65" w:rsidR="3B130EAE">
        <w:rPr>
          <w:rFonts w:ascii="Book Antiqua" w:hAnsi="Book Antiqua" w:eastAsia="Book Antiqua" w:cs="Book Antiqua"/>
          <w:color w:val="000000" w:themeColor="text1" w:themeTint="FF" w:themeShade="FF"/>
        </w:rPr>
        <w:t>s</w:t>
      </w:r>
      <w:r w:rsidRPr="3CE9BE65" w:rsidR="68B8D37A">
        <w:rPr>
          <w:rFonts w:ascii="Book Antiqua" w:hAnsi="Book Antiqua" w:eastAsia="Book Antiqua" w:cs="Book Antiqua"/>
          <w:color w:val="000000" w:themeColor="text1" w:themeTint="FF" w:themeShade="FF"/>
        </w:rPr>
        <w:t xml:space="preserve"> to serve as role models and peer mentors to a cohort of incoming f</w:t>
      </w:r>
      <w:r w:rsidRPr="3CE9BE65" w:rsidR="0EB50120">
        <w:rPr>
          <w:rFonts w:ascii="Book Antiqua" w:hAnsi="Book Antiqua" w:eastAsia="Book Antiqua" w:cs="Book Antiqua"/>
          <w:color w:val="000000" w:themeColor="text1" w:themeTint="FF" w:themeShade="FF"/>
        </w:rPr>
        <w:t>irst-year students</w:t>
      </w:r>
      <w:r w:rsidRPr="3CE9BE65" w:rsidR="68B8D37A">
        <w:rPr>
          <w:rFonts w:ascii="Book Antiqua" w:hAnsi="Book Antiqua" w:eastAsia="Book Antiqua" w:cs="Book Antiqua"/>
          <w:color w:val="000000" w:themeColor="text1" w:themeTint="FF" w:themeShade="FF"/>
        </w:rPr>
        <w:t xml:space="preserve">. </w:t>
      </w:r>
    </w:p>
    <w:bookmarkEnd w:id="0"/>
    <w:p w:rsidR="00481BBE" w:rsidP="220C8B5E" w:rsidRDefault="00481BBE" w14:paraId="63E4EE12" w14:textId="6B0FD621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</w:p>
    <w:p w:rsidR="00481BBE" w:rsidP="220C8B5E" w:rsidRDefault="6C0A6935" w14:paraId="306B25F9" w14:textId="71D137C4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  <w:r w:rsidRPr="220C8B5E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>FYM Responsibilities</w:t>
      </w:r>
    </w:p>
    <w:p w:rsidRPr="00C105D7" w:rsidR="00C105D7" w:rsidP="000B2D9A" w:rsidRDefault="27AE6371" w14:paraId="3B5055D8" w14:textId="3A46594B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bookmarkStart w:name="_Hlk126137044" w:id="1"/>
      <w:r w:rsidRPr="27C98D37" w:rsidR="27AE6371">
        <w:rPr>
          <w:rFonts w:ascii="Book Antiqua" w:hAnsi="Book Antiqua" w:eastAsia="Book Antiqua" w:cs="Book Antiqua"/>
          <w:color w:val="000000" w:themeColor="text1" w:themeTint="FF" w:themeShade="FF"/>
        </w:rPr>
        <w:t>Welcome</w:t>
      </w:r>
      <w:r w:rsidRPr="27C98D37" w:rsidR="2FA135FA">
        <w:rPr>
          <w:rFonts w:ascii="Book Antiqua" w:hAnsi="Book Antiqua" w:eastAsia="Book Antiqua" w:cs="Book Antiqua"/>
          <w:color w:val="000000" w:themeColor="text1" w:themeTint="FF" w:themeShade="FF"/>
        </w:rPr>
        <w:t xml:space="preserve"> and l</w:t>
      </w:r>
      <w:r w:rsidRPr="27C98D37" w:rsidR="697FB9A2">
        <w:rPr>
          <w:rFonts w:ascii="Book Antiqua" w:hAnsi="Book Antiqua" w:eastAsia="Book Antiqua" w:cs="Book Antiqua"/>
          <w:color w:val="000000" w:themeColor="text1" w:themeTint="FF" w:themeShade="FF"/>
        </w:rPr>
        <w:t>ead a grou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 xml:space="preserve">p of 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>first-yea</w:t>
      </w:r>
      <w:r w:rsidRPr="27C98D37" w:rsidR="408501DF">
        <w:rPr>
          <w:rFonts w:ascii="Book Antiqua" w:hAnsi="Book Antiqua" w:eastAsia="Book Antiqua" w:cs="Book Antiqua"/>
          <w:color w:val="000000" w:themeColor="text1" w:themeTint="FF" w:themeShade="FF"/>
        </w:rPr>
        <w:t>r</w:t>
      </w:r>
      <w:r w:rsidRPr="27C98D37" w:rsidR="20E8DCB8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 xml:space="preserve">students 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>for the duration of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032AEE6D">
        <w:rPr>
          <w:rFonts w:ascii="Book Antiqua" w:hAnsi="Book Antiqua" w:eastAsia="Book Antiqua" w:cs="Book Antiqua"/>
          <w:color w:val="000000" w:themeColor="text1" w:themeTint="FF" w:themeShade="FF"/>
        </w:rPr>
        <w:t xml:space="preserve">NSO </w:t>
      </w:r>
      <w:r w:rsidRPr="27C98D37" w:rsidR="697FB9A2">
        <w:rPr>
          <w:rFonts w:ascii="Book Antiqua" w:hAnsi="Book Antiqua" w:eastAsia="Book Antiqua" w:cs="Book Antiqua"/>
          <w:color w:val="000000" w:themeColor="text1" w:themeTint="FF" w:themeShade="FF"/>
        </w:rPr>
        <w:t>in August 202</w:t>
      </w:r>
      <w:r w:rsidRPr="27C98D37" w:rsidR="5A85E597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 xml:space="preserve">; tentative dates 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 xml:space="preserve">August </w:t>
      </w:r>
      <w:r w:rsidRPr="27C98D37" w:rsidR="49E768FE">
        <w:rPr>
          <w:rFonts w:ascii="Book Antiqua" w:hAnsi="Book Antiqua" w:eastAsia="Book Antiqua" w:cs="Book Antiqua"/>
          <w:color w:val="000000" w:themeColor="text1" w:themeTint="FF" w:themeShade="FF"/>
        </w:rPr>
        <w:t>1</w:t>
      </w:r>
      <w:r w:rsidRPr="27C98D37" w:rsidR="21CC9F52">
        <w:rPr>
          <w:rFonts w:ascii="Book Antiqua" w:hAnsi="Book Antiqua" w:eastAsia="Book Antiqua" w:cs="Book Antiqua"/>
          <w:color w:val="000000" w:themeColor="text1" w:themeTint="FF" w:themeShade="FF"/>
        </w:rPr>
        <w:t xml:space="preserve">7 - 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>2</w:t>
      </w:r>
      <w:r w:rsidRPr="27C98D37" w:rsidR="66E18101">
        <w:rPr>
          <w:rFonts w:ascii="Book Antiqua" w:hAnsi="Book Antiqua" w:eastAsia="Book Antiqua" w:cs="Book Antiqua"/>
          <w:color w:val="000000" w:themeColor="text1" w:themeTint="FF" w:themeShade="FF"/>
        </w:rPr>
        <w:t>4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>, 202</w:t>
      </w:r>
      <w:r w:rsidRPr="27C98D37" w:rsidR="131B81FE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27C98D37" w:rsidR="41FD54CC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>*</w:t>
      </w:r>
    </w:p>
    <w:p w:rsidRPr="00C105D7" w:rsidR="00C105D7" w:rsidP="220C8B5E" w:rsidRDefault="697FB9A2" w14:paraId="30101359" w14:textId="32DFAEC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697FB9A2">
        <w:rPr>
          <w:rFonts w:ascii="Book Antiqua" w:hAnsi="Book Antiqua" w:eastAsia="Book Antiqua" w:cs="Book Antiqua"/>
          <w:color w:val="000000" w:themeColor="text1" w:themeTint="FF" w:themeShade="FF"/>
        </w:rPr>
        <w:t xml:space="preserve">Serve as a </w:t>
      </w:r>
      <w:r w:rsidRPr="27C98D37" w:rsidR="7B9C2F20">
        <w:rPr>
          <w:rFonts w:ascii="Book Antiqua" w:hAnsi="Book Antiqua" w:eastAsia="Book Antiqua" w:cs="Book Antiqua"/>
          <w:color w:val="000000" w:themeColor="text1" w:themeTint="FF" w:themeShade="FF"/>
        </w:rPr>
        <w:t>semeste</w:t>
      </w:r>
      <w:r w:rsidRPr="27C98D37" w:rsidR="697FB9A2">
        <w:rPr>
          <w:rFonts w:ascii="Book Antiqua" w:hAnsi="Book Antiqua" w:eastAsia="Book Antiqua" w:cs="Book Antiqua"/>
          <w:color w:val="000000" w:themeColor="text1" w:themeTint="FF" w:themeShade="FF"/>
        </w:rPr>
        <w:t xml:space="preserve">r-long peer mentor 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resource </w:t>
      </w:r>
      <w:r w:rsidRPr="27C98D37" w:rsidR="697FB9A2">
        <w:rPr>
          <w:rFonts w:ascii="Book Antiqua" w:hAnsi="Book Antiqua" w:eastAsia="Book Antiqua" w:cs="Book Antiqua"/>
          <w:color w:val="000000" w:themeColor="text1" w:themeTint="FF" w:themeShade="FF"/>
        </w:rPr>
        <w:t xml:space="preserve">to </w:t>
      </w:r>
      <w:r w:rsidRPr="27C98D37" w:rsidR="4068B55A">
        <w:rPr>
          <w:rFonts w:ascii="Book Antiqua" w:hAnsi="Book Antiqua" w:eastAsia="Book Antiqua" w:cs="Book Antiqua"/>
          <w:color w:val="000000" w:themeColor="text1" w:themeTint="FF" w:themeShade="FF"/>
        </w:rPr>
        <w:t xml:space="preserve">a roster of </w:t>
      </w:r>
      <w:r w:rsidRPr="27C98D37" w:rsidR="19409DF6">
        <w:rPr>
          <w:rFonts w:ascii="Book Antiqua" w:hAnsi="Book Antiqua" w:eastAsia="Book Antiqua" w:cs="Book Antiqua"/>
          <w:color w:val="000000" w:themeColor="text1" w:themeTint="FF" w:themeShade="FF"/>
        </w:rPr>
        <w:t xml:space="preserve">incoming 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>first-year</w:t>
      </w:r>
      <w:r w:rsidRPr="27C98D37" w:rsidR="493B0367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62D7ADBF">
        <w:rPr>
          <w:rFonts w:ascii="Book Antiqua" w:hAnsi="Book Antiqua" w:eastAsia="Book Antiqua" w:cs="Book Antiqua"/>
          <w:color w:val="000000" w:themeColor="text1" w:themeTint="FF" w:themeShade="FF"/>
        </w:rPr>
        <w:t xml:space="preserve">students </w:t>
      </w:r>
      <w:r w:rsidRPr="27C98D37" w:rsidR="6B4067E4">
        <w:rPr>
          <w:rFonts w:ascii="Book Antiqua" w:hAnsi="Book Antiqua" w:eastAsia="Book Antiqua" w:cs="Book Antiqua"/>
          <w:color w:val="000000" w:themeColor="text1" w:themeTint="FF" w:themeShade="FF"/>
        </w:rPr>
        <w:t>(“mentees</w:t>
      </w:r>
      <w:r w:rsidRPr="27C98D37" w:rsidR="6B4067E4">
        <w:rPr>
          <w:rFonts w:ascii="Book Antiqua" w:hAnsi="Book Antiqua" w:eastAsia="Book Antiqua" w:cs="Book Antiqua"/>
          <w:color w:val="000000" w:themeColor="text1" w:themeTint="FF" w:themeShade="FF"/>
        </w:rPr>
        <w:t>”)</w:t>
      </w:r>
      <w:r w:rsidRPr="27C98D37" w:rsidR="7F9BC9E9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7F9BC9E9">
        <w:rPr>
          <w:rFonts w:ascii="Book Antiqua" w:hAnsi="Book Antiqua" w:eastAsia="Book Antiqua" w:cs="Book Antiqua"/>
          <w:color w:val="000000" w:themeColor="text1" w:themeTint="FF" w:themeShade="FF"/>
        </w:rPr>
        <w:t>from</w:t>
      </w:r>
      <w:r w:rsidRPr="27C98D37" w:rsidR="7F9BC9E9">
        <w:rPr>
          <w:rFonts w:ascii="Book Antiqua" w:hAnsi="Book Antiqua" w:eastAsia="Book Antiqua" w:cs="Book Antiqua"/>
          <w:color w:val="000000" w:themeColor="text1" w:themeTint="FF" w:themeShade="FF"/>
        </w:rPr>
        <w:t xml:space="preserve"> August 202</w:t>
      </w:r>
      <w:r w:rsidRPr="27C98D37" w:rsidR="7C9BA8E0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27C98D37" w:rsidR="3B7EBEDF">
        <w:rPr>
          <w:rFonts w:ascii="Book Antiqua" w:hAnsi="Book Antiqua" w:eastAsia="Book Antiqua" w:cs="Book Antiqua"/>
          <w:color w:val="000000" w:themeColor="text1" w:themeTint="FF" w:themeShade="FF"/>
        </w:rPr>
        <w:t xml:space="preserve"> - </w:t>
      </w:r>
      <w:r w:rsidRPr="27C98D37" w:rsidR="33388964">
        <w:rPr>
          <w:rFonts w:ascii="Book Antiqua" w:hAnsi="Book Antiqua" w:eastAsia="Book Antiqua" w:cs="Book Antiqua"/>
          <w:color w:val="000000" w:themeColor="text1" w:themeTint="FF" w:themeShade="FF"/>
        </w:rPr>
        <w:t>December</w:t>
      </w:r>
      <w:r w:rsidRPr="27C98D37" w:rsidR="7F9BC9E9">
        <w:rPr>
          <w:rFonts w:ascii="Book Antiqua" w:hAnsi="Book Antiqua" w:eastAsia="Book Antiqua" w:cs="Book Antiqua"/>
          <w:color w:val="000000" w:themeColor="text1" w:themeTint="FF" w:themeShade="FF"/>
        </w:rPr>
        <w:t xml:space="preserve"> 202</w:t>
      </w:r>
      <w:r w:rsidRPr="27C98D37" w:rsidR="105A3F88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</w:p>
    <w:p w:rsidR="00C105D7" w:rsidP="545D774A" w:rsidRDefault="00C105D7" w14:paraId="6CEFA2BC" w14:textId="23E0420F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6C0A6935">
        <w:rPr>
          <w:rFonts w:ascii="Book Antiqua" w:hAnsi="Book Antiqua" w:eastAsia="Book Antiqua" w:cs="Book Antiqua"/>
          <w:color w:val="000000" w:themeColor="text1" w:themeTint="FF" w:themeShade="FF"/>
        </w:rPr>
        <w:t>Provide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71136A61">
        <w:rPr>
          <w:rFonts w:ascii="Book Antiqua" w:hAnsi="Book Antiqua" w:eastAsia="Book Antiqua" w:cs="Book Antiqua"/>
          <w:color w:val="000000" w:themeColor="text1" w:themeTint="FF" w:themeShade="FF"/>
        </w:rPr>
        <w:t>mentees</w:t>
      </w:r>
      <w:r w:rsidRPr="27C98D37" w:rsidR="6C0A6935">
        <w:rPr>
          <w:rFonts w:ascii="Book Antiqua" w:hAnsi="Book Antiqua" w:eastAsia="Book Antiqua" w:cs="Book Antiqua"/>
          <w:color w:val="000000" w:themeColor="text1" w:themeTint="FF" w:themeShade="FF"/>
        </w:rPr>
        <w:t xml:space="preserve"> with a general introduction to the university and its functions</w:t>
      </w:r>
      <w:r w:rsidRPr="27C98D37" w:rsidR="43768CC7">
        <w:rPr>
          <w:rFonts w:ascii="Book Antiqua" w:hAnsi="Book Antiqua" w:eastAsia="Book Antiqua" w:cs="Book Antiqua"/>
          <w:color w:val="000000" w:themeColor="text1" w:themeTint="FF" w:themeShade="FF"/>
        </w:rPr>
        <w:t>, sharing i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>nstitutional knowledge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 and campus resources with</w:t>
      </w:r>
      <w:r w:rsidRPr="27C98D37" w:rsidR="174DB46C">
        <w:rPr>
          <w:rFonts w:ascii="Book Antiqua" w:hAnsi="Book Antiqua" w:eastAsia="Book Antiqua" w:cs="Book Antiqua"/>
          <w:color w:val="000000" w:themeColor="text1" w:themeTint="FF" w:themeShade="FF"/>
        </w:rPr>
        <w:t xml:space="preserve"> mentees as needed</w:t>
      </w:r>
    </w:p>
    <w:p w:rsidRPr="00C105D7" w:rsidR="00481BBE" w:rsidP="220C8B5E" w:rsidRDefault="6C0A6935" w14:paraId="6C0BFC6D" w14:textId="33B40472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6C0A6935">
        <w:rPr>
          <w:rFonts w:ascii="Book Antiqua" w:hAnsi="Book Antiqua" w:eastAsia="Book Antiqua" w:cs="Book Antiqua"/>
          <w:color w:val="000000" w:themeColor="text1" w:themeTint="FF" w:themeShade="FF"/>
        </w:rPr>
        <w:t xml:space="preserve">Monitor 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the 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>o</w:t>
      </w:r>
      <w:r w:rsidRPr="27C98D37" w:rsidR="6C0A6935">
        <w:rPr>
          <w:rFonts w:ascii="Book Antiqua" w:hAnsi="Book Antiqua" w:eastAsia="Book Antiqua" w:cs="Book Antiqua"/>
          <w:color w:val="000000" w:themeColor="text1" w:themeTint="FF" w:themeShade="FF"/>
        </w:rPr>
        <w:t xml:space="preserve">verall progress 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of </w:t>
      </w:r>
      <w:r w:rsidRPr="27C98D37" w:rsidR="2A96AB30">
        <w:rPr>
          <w:rFonts w:ascii="Book Antiqua" w:hAnsi="Book Antiqua" w:eastAsia="Book Antiqua" w:cs="Book Antiqua"/>
          <w:color w:val="000000" w:themeColor="text1" w:themeTint="FF" w:themeShade="FF"/>
        </w:rPr>
        <w:t xml:space="preserve">all 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>mentee</w:t>
      </w:r>
      <w:r w:rsidRPr="27C98D37" w:rsidR="68E9A739">
        <w:rPr>
          <w:rFonts w:ascii="Book Antiqua" w:hAnsi="Book Antiqua" w:eastAsia="Book Antiqua" w:cs="Book Antiqua"/>
          <w:color w:val="000000" w:themeColor="text1" w:themeTint="FF" w:themeShade="FF"/>
        </w:rPr>
        <w:t>s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46D317F1">
        <w:rPr>
          <w:rFonts w:ascii="Book Antiqua" w:hAnsi="Book Antiqua" w:eastAsia="Book Antiqua" w:cs="Book Antiqua"/>
          <w:color w:val="000000" w:themeColor="text1" w:themeTint="FF" w:themeShade="FF"/>
        </w:rPr>
        <w:t>regarding</w:t>
      </w:r>
      <w:r w:rsidRPr="27C98D37" w:rsidR="6C0A6935">
        <w:rPr>
          <w:rFonts w:ascii="Book Antiqua" w:hAnsi="Book Antiqua" w:eastAsia="Book Antiqua" w:cs="Book Antiqua"/>
          <w:color w:val="000000" w:themeColor="text1" w:themeTint="FF" w:themeShade="FF"/>
        </w:rPr>
        <w:t xml:space="preserve"> t</w:t>
      </w:r>
      <w:r w:rsidRPr="27C98D37" w:rsidR="7A2F79C8">
        <w:rPr>
          <w:rFonts w:ascii="Book Antiqua" w:hAnsi="Book Antiqua" w:eastAsia="Book Antiqua" w:cs="Book Antiqua"/>
          <w:color w:val="000000" w:themeColor="text1" w:themeTint="FF" w:themeShade="FF"/>
        </w:rPr>
        <w:t xml:space="preserve">heir transition to college </w:t>
      </w:r>
      <w:r w:rsidRPr="27C98D37" w:rsidR="2AE8A8D6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settling into their first </w:t>
      </w:r>
      <w:r w:rsidRPr="27C98D37" w:rsidR="0315690F">
        <w:rPr>
          <w:rFonts w:ascii="Book Antiqua" w:hAnsi="Book Antiqua" w:eastAsia="Book Antiqua" w:cs="Book Antiqua"/>
          <w:color w:val="000000" w:themeColor="text1" w:themeTint="FF" w:themeShade="FF"/>
        </w:rPr>
        <w:t>semester</w:t>
      </w:r>
      <w:r w:rsidRPr="27C98D37" w:rsidR="2AE8A8D6">
        <w:rPr>
          <w:rFonts w:ascii="Book Antiqua" w:hAnsi="Book Antiqua" w:eastAsia="Book Antiqua" w:cs="Book Antiqua"/>
          <w:color w:val="000000" w:themeColor="text1" w:themeTint="FF" w:themeShade="FF"/>
        </w:rPr>
        <w:t xml:space="preserve"> at Hopkins</w:t>
      </w:r>
    </w:p>
    <w:p w:rsidR="228362DD" w:rsidP="545D774A" w:rsidRDefault="228362DD" w14:paraId="1A91C100" w14:textId="33F113B9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545D774A">
        <w:rPr>
          <w:rFonts w:ascii="Book Antiqua" w:hAnsi="Book Antiqua" w:eastAsia="Book Antiqua" w:cs="Book Antiqua"/>
          <w:color w:val="000000" w:themeColor="text1"/>
        </w:rPr>
        <w:t>Report on any concerns related to student transition, academics, or health and well-being to staff as appropriate</w:t>
      </w:r>
    </w:p>
    <w:p w:rsidR="00C105D7" w:rsidP="545D774A" w:rsidRDefault="00C105D7" w14:paraId="0526573F" w14:textId="1410CB66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Conduct </w:t>
      </w:r>
      <w:r w:rsidRPr="27C98D37" w:rsidR="1ADDC3CA">
        <w:rPr>
          <w:rFonts w:ascii="Book Antiqua" w:hAnsi="Book Antiqua" w:eastAsia="Book Antiqua" w:cs="Book Antiqua"/>
          <w:color w:val="000000" w:themeColor="text1" w:themeTint="FF" w:themeShade="FF"/>
        </w:rPr>
        <w:t>at least one</w:t>
      </w:r>
      <w:r w:rsidRPr="27C98D37" w:rsidR="17D5F217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1:1 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>check-in</w:t>
      </w:r>
      <w:r w:rsidRPr="27C98D37" w:rsidR="75BB2C8C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2F42568B">
        <w:rPr>
          <w:rFonts w:ascii="Book Antiqua" w:hAnsi="Book Antiqua" w:eastAsia="Book Antiqua" w:cs="Book Antiqua"/>
          <w:color w:val="000000" w:themeColor="text1" w:themeTint="FF" w:themeShade="FF"/>
        </w:rPr>
        <w:t xml:space="preserve">per month </w:t>
      </w:r>
      <w:r w:rsidRPr="27C98D37" w:rsidR="75BB2C8C">
        <w:rPr>
          <w:rFonts w:ascii="Book Antiqua" w:hAnsi="Book Antiqua" w:eastAsia="Book Antiqua" w:cs="Book Antiqua"/>
          <w:color w:val="000000" w:themeColor="text1" w:themeTint="FF" w:themeShade="FF"/>
        </w:rPr>
        <w:t xml:space="preserve">with each </w:t>
      </w:r>
      <w:r w:rsidRPr="27C98D37" w:rsidR="034D83AC">
        <w:rPr>
          <w:rFonts w:ascii="Book Antiqua" w:hAnsi="Book Antiqua" w:eastAsia="Book Antiqua" w:cs="Book Antiqua"/>
          <w:color w:val="000000" w:themeColor="text1" w:themeTint="FF" w:themeShade="FF"/>
        </w:rPr>
        <w:t xml:space="preserve">of your 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>mentee</w:t>
      </w:r>
      <w:r w:rsidRPr="27C98D37" w:rsidR="3A9C831F">
        <w:rPr>
          <w:rFonts w:ascii="Book Antiqua" w:hAnsi="Book Antiqua" w:eastAsia="Book Antiqua" w:cs="Book Antiqua"/>
          <w:color w:val="000000" w:themeColor="text1" w:themeTint="FF" w:themeShade="FF"/>
        </w:rPr>
        <w:t>s</w:t>
      </w:r>
      <w:r w:rsidRPr="27C98D37" w:rsidR="5DA2B3DE">
        <w:rPr>
          <w:rFonts w:ascii="Book Antiqua" w:hAnsi="Book Antiqua" w:eastAsia="Book Antiqua" w:cs="Book Antiqua"/>
          <w:color w:val="000000" w:themeColor="text1" w:themeTint="FF" w:themeShade="FF"/>
        </w:rPr>
        <w:t xml:space="preserve"> during the fall semester </w:t>
      </w:r>
    </w:p>
    <w:p w:rsidR="00C105D7" w:rsidP="545D774A" w:rsidRDefault="00C105D7" w14:paraId="32575E7D" w14:textId="68C968FA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Plan and host </w:t>
      </w:r>
      <w:r w:rsidRPr="27C98D37" w:rsidR="36DF4659">
        <w:rPr>
          <w:rFonts w:ascii="Book Antiqua" w:hAnsi="Book Antiqua" w:eastAsia="Book Antiqua" w:cs="Book Antiqua"/>
          <w:color w:val="000000" w:themeColor="text1" w:themeTint="FF" w:themeShade="FF"/>
        </w:rPr>
        <w:t xml:space="preserve">at </w:t>
      </w:r>
      <w:r w:rsidRPr="27C98D37" w:rsidR="6CB99B90">
        <w:rPr>
          <w:rFonts w:ascii="Book Antiqua" w:hAnsi="Book Antiqua" w:eastAsia="Book Antiqua" w:cs="Book Antiqua"/>
          <w:color w:val="000000" w:themeColor="text1" w:themeTint="FF" w:themeShade="FF"/>
        </w:rPr>
        <w:t>least two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>activit</w:t>
      </w:r>
      <w:r w:rsidRPr="27C98D37" w:rsidR="059445A6">
        <w:rPr>
          <w:rFonts w:ascii="Book Antiqua" w:hAnsi="Book Antiqua" w:eastAsia="Book Antiqua" w:cs="Book Antiqua"/>
          <w:color w:val="000000" w:themeColor="text1" w:themeTint="FF" w:themeShade="FF"/>
        </w:rPr>
        <w:t>ies</w:t>
      </w:r>
      <w:r w:rsidRPr="27C98D37" w:rsidR="7A238E61">
        <w:rPr>
          <w:rFonts w:ascii="Book Antiqua" w:hAnsi="Book Antiqua" w:eastAsia="Book Antiqua" w:cs="Book Antiqua"/>
          <w:color w:val="000000" w:themeColor="text1" w:themeTint="FF" w:themeShade="FF"/>
        </w:rPr>
        <w:t>/</w:t>
      </w:r>
      <w:r w:rsidRPr="27C98D37" w:rsidR="60570277">
        <w:rPr>
          <w:rFonts w:ascii="Book Antiqua" w:hAnsi="Book Antiqua" w:eastAsia="Book Antiqua" w:cs="Book Antiqua"/>
          <w:color w:val="000000" w:themeColor="text1" w:themeTint="FF" w:themeShade="FF"/>
        </w:rPr>
        <w:t>event</w:t>
      </w:r>
      <w:r w:rsidRPr="27C98D37" w:rsidR="54F331A9">
        <w:rPr>
          <w:rFonts w:ascii="Book Antiqua" w:hAnsi="Book Antiqua" w:eastAsia="Book Antiqua" w:cs="Book Antiqua"/>
          <w:color w:val="000000" w:themeColor="text1" w:themeTint="FF" w:themeShade="FF"/>
        </w:rPr>
        <w:t>s</w:t>
      </w:r>
      <w:r w:rsidRPr="27C98D37" w:rsidR="60570277">
        <w:rPr>
          <w:rFonts w:ascii="Book Antiqua" w:hAnsi="Book Antiqua" w:eastAsia="Book Antiqua" w:cs="Book Antiqua"/>
          <w:color w:val="000000" w:themeColor="text1" w:themeTint="FF" w:themeShade="FF"/>
        </w:rPr>
        <w:t xml:space="preserve"> to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>foster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267E0920">
        <w:rPr>
          <w:rFonts w:ascii="Book Antiqua" w:hAnsi="Book Antiqua" w:eastAsia="Book Antiqua" w:cs="Book Antiqua"/>
          <w:color w:val="000000" w:themeColor="text1" w:themeTint="FF" w:themeShade="FF"/>
        </w:rPr>
        <w:t>engagement and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 connection</w:t>
      </w:r>
      <w:r w:rsidRPr="27C98D37" w:rsidR="2F5083E8">
        <w:rPr>
          <w:rFonts w:ascii="Book Antiqua" w:hAnsi="Book Antiqua" w:eastAsia="Book Antiqua" w:cs="Book Antiqua"/>
          <w:color w:val="000000" w:themeColor="text1" w:themeTint="FF" w:themeShade="FF"/>
        </w:rPr>
        <w:t xml:space="preserve"> between </w:t>
      </w:r>
      <w:r w:rsidRPr="27C98D37" w:rsidR="3524BACD">
        <w:rPr>
          <w:rFonts w:ascii="Book Antiqua" w:hAnsi="Book Antiqua" w:eastAsia="Book Antiqua" w:cs="Book Antiqua"/>
          <w:color w:val="000000" w:themeColor="text1" w:themeTint="FF" w:themeShade="FF"/>
        </w:rPr>
        <w:t>first-year students</w:t>
      </w:r>
    </w:p>
    <w:p w:rsidRPr="00C105D7" w:rsidR="00C105D7" w:rsidP="000B2D9A" w:rsidRDefault="00C105D7" w14:paraId="07220217" w14:textId="75CE2D00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>Document</w:t>
      </w:r>
      <w:r w:rsidRPr="27C98D37" w:rsidR="17A35D76">
        <w:rPr>
          <w:rFonts w:ascii="Book Antiqua" w:hAnsi="Book Antiqua" w:eastAsia="Book Antiqua" w:cs="Book Antiqua"/>
          <w:color w:val="000000" w:themeColor="text1" w:themeTint="FF" w:themeShade="FF"/>
        </w:rPr>
        <w:t xml:space="preserve"> and </w:t>
      </w:r>
      <w:r w:rsidRPr="27C98D37" w:rsidR="17A35D76">
        <w:rPr>
          <w:rFonts w:ascii="Book Antiqua" w:hAnsi="Book Antiqua" w:eastAsia="Book Antiqua" w:cs="Book Antiqua"/>
          <w:color w:val="000000" w:themeColor="text1" w:themeTint="FF" w:themeShade="FF"/>
        </w:rPr>
        <w:t>submit</w:t>
      </w:r>
      <w:r w:rsidRPr="27C98D37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0B689A7F">
        <w:rPr>
          <w:rFonts w:ascii="Book Antiqua" w:hAnsi="Book Antiqua" w:eastAsia="Book Antiqua" w:cs="Book Antiqua"/>
          <w:color w:val="000000" w:themeColor="text1" w:themeTint="FF" w:themeShade="FF"/>
        </w:rPr>
        <w:t xml:space="preserve">reports </w:t>
      </w:r>
      <w:r w:rsidRPr="27C98D37" w:rsidR="25AF86AF">
        <w:rPr>
          <w:rFonts w:ascii="Book Antiqua" w:hAnsi="Book Antiqua" w:eastAsia="Book Antiqua" w:cs="Book Antiqua"/>
          <w:color w:val="000000" w:themeColor="text1" w:themeTint="FF" w:themeShade="FF"/>
        </w:rPr>
        <w:t xml:space="preserve">related to 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1:1 </w:t>
      </w:r>
      <w:r w:rsidRPr="27C98D37" w:rsidR="752E091D">
        <w:rPr>
          <w:rFonts w:ascii="Book Antiqua" w:hAnsi="Book Antiqua" w:eastAsia="Book Antiqua" w:cs="Book Antiqua"/>
          <w:color w:val="000000" w:themeColor="text1" w:themeTint="FF" w:themeShade="FF"/>
        </w:rPr>
        <w:t xml:space="preserve">mentee </w:t>
      </w:r>
      <w:r w:rsidRPr="27C98D37" w:rsidR="083C6E9F">
        <w:rPr>
          <w:rFonts w:ascii="Book Antiqua" w:hAnsi="Book Antiqua" w:eastAsia="Book Antiqua" w:cs="Book Antiqua"/>
          <w:color w:val="000000" w:themeColor="text1" w:themeTint="FF" w:themeShade="FF"/>
        </w:rPr>
        <w:t xml:space="preserve">engagement </w:t>
      </w:r>
      <w:r w:rsidRPr="27C98D37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group </w:t>
      </w:r>
      <w:r w:rsidRPr="27C98D37" w:rsidR="1FCD2D40">
        <w:rPr>
          <w:rFonts w:ascii="Book Antiqua" w:hAnsi="Book Antiqua" w:eastAsia="Book Antiqua" w:cs="Book Antiqua"/>
          <w:color w:val="000000" w:themeColor="text1" w:themeTint="FF" w:themeShade="FF"/>
        </w:rPr>
        <w:t xml:space="preserve">activity </w:t>
      </w:r>
      <w:r w:rsidRPr="27C98D37" w:rsidR="6B80563D">
        <w:rPr>
          <w:rFonts w:ascii="Book Antiqua" w:hAnsi="Book Antiqua" w:eastAsia="Book Antiqua" w:cs="Book Antiqua"/>
          <w:color w:val="000000" w:themeColor="text1" w:themeTint="FF" w:themeShade="FF"/>
        </w:rPr>
        <w:t xml:space="preserve">as assigned </w:t>
      </w:r>
      <w:r w:rsidRPr="27C98D37" w:rsidR="521AE01C">
        <w:rPr>
          <w:rFonts w:ascii="Book Antiqua" w:hAnsi="Book Antiqua" w:eastAsia="Book Antiqua" w:cs="Book Antiqua"/>
          <w:color w:val="000000" w:themeColor="text1" w:themeTint="FF" w:themeShade="FF"/>
        </w:rPr>
        <w:t>in</w:t>
      </w:r>
      <w:r w:rsidRPr="27C98D37" w:rsidR="0B2DDB18">
        <w:rPr>
          <w:rFonts w:ascii="Book Antiqua" w:hAnsi="Book Antiqua" w:eastAsia="Book Antiqua" w:cs="Book Antiqua"/>
          <w:color w:val="000000" w:themeColor="text1" w:themeTint="FF" w:themeShade="FF"/>
        </w:rPr>
        <w:t xml:space="preserve"> Canvas</w:t>
      </w:r>
    </w:p>
    <w:p w:rsidR="0B2DDB18" w:rsidP="3CE9BE65" w:rsidRDefault="0B2DDB18" w14:paraId="6E08C28D" w14:textId="3D6E83C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 w:themeTint="FF" w:themeShade="FF"/>
        </w:rPr>
      </w:pPr>
      <w:r w:rsidRPr="27C98D37" w:rsidR="0B2DDB18">
        <w:rPr>
          <w:rFonts w:ascii="Book Antiqua" w:hAnsi="Book Antiqua" w:eastAsia="Book Antiqua" w:cs="Book Antiqua"/>
          <w:color w:val="000000" w:themeColor="text1" w:themeTint="FF" w:themeShade="FF"/>
        </w:rPr>
        <w:t xml:space="preserve">Document </w:t>
      </w:r>
      <w:r w:rsidRPr="27C98D37" w:rsidR="792186CB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</w:t>
      </w:r>
      <w:r w:rsidRPr="27C98D37" w:rsidR="792186CB">
        <w:rPr>
          <w:rFonts w:ascii="Book Antiqua" w:hAnsi="Book Antiqua" w:eastAsia="Book Antiqua" w:cs="Book Antiqua"/>
          <w:color w:val="000000" w:themeColor="text1" w:themeTint="FF" w:themeShade="FF"/>
        </w:rPr>
        <w:t>submit</w:t>
      </w:r>
      <w:r w:rsidRPr="27C98D37" w:rsidR="792186CB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4109A9FD">
        <w:rPr>
          <w:rFonts w:ascii="Book Antiqua" w:hAnsi="Book Antiqua" w:eastAsia="Book Antiqua" w:cs="Book Antiqua"/>
          <w:color w:val="000000" w:themeColor="text1" w:themeTint="FF" w:themeShade="FF"/>
        </w:rPr>
        <w:t xml:space="preserve">monthly </w:t>
      </w:r>
      <w:r w:rsidRPr="27C98D37" w:rsidR="792186CB">
        <w:rPr>
          <w:rFonts w:ascii="Book Antiqua" w:hAnsi="Book Antiqua" w:eastAsia="Book Antiqua" w:cs="Book Antiqua"/>
          <w:color w:val="000000" w:themeColor="text1" w:themeTint="FF" w:themeShade="FF"/>
        </w:rPr>
        <w:t>work reports as assigned in Canvas</w:t>
      </w:r>
    </w:p>
    <w:p w:rsidRPr="00C105D7" w:rsidR="0005039C" w:rsidP="220C8B5E" w:rsidRDefault="7E9B6DB6" w14:paraId="678AF1C1" w14:textId="7D4BD970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3CE9BE65" w:rsidR="7E9B6DB6">
        <w:rPr>
          <w:rFonts w:ascii="Book Antiqua" w:hAnsi="Book Antiqua" w:eastAsia="Book Antiqua" w:cs="Book Antiqua"/>
          <w:color w:val="000000" w:themeColor="text1" w:themeTint="FF" w:themeShade="FF"/>
        </w:rPr>
        <w:t xml:space="preserve">Participate in cohort meetings as scheduled </w:t>
      </w:r>
      <w:r w:rsidRPr="3CE9BE65" w:rsidR="7E9B6DB6">
        <w:rPr>
          <w:rFonts w:ascii="Book Antiqua" w:hAnsi="Book Antiqua" w:eastAsia="Book Antiqua" w:cs="Book Antiqua"/>
          <w:color w:val="000000" w:themeColor="text1" w:themeTint="FF" w:themeShade="FF"/>
        </w:rPr>
        <w:t>by Lead</w:t>
      </w:r>
      <w:r w:rsidRPr="3CE9BE65" w:rsidR="0436F323">
        <w:rPr>
          <w:rFonts w:ascii="Book Antiqua" w:hAnsi="Book Antiqua" w:eastAsia="Book Antiqua" w:cs="Book Antiqua"/>
          <w:color w:val="000000" w:themeColor="text1" w:themeTint="FF" w:themeShade="FF"/>
        </w:rPr>
        <w:t xml:space="preserve"> FYM</w:t>
      </w:r>
      <w:r w:rsidRPr="3CE9BE65" w:rsidR="7E9B6DB6">
        <w:rPr>
          <w:rFonts w:ascii="Book Antiqua" w:hAnsi="Book Antiqua" w:eastAsia="Book Antiqua" w:cs="Book Antiqua"/>
          <w:color w:val="000000" w:themeColor="text1" w:themeTint="FF" w:themeShade="FF"/>
        </w:rPr>
        <w:t xml:space="preserve"> f</w:t>
      </w:r>
      <w:r w:rsidRPr="3CE9BE65" w:rsidR="5F6EC8AD">
        <w:rPr>
          <w:rFonts w:ascii="Book Antiqua" w:hAnsi="Book Antiqua" w:eastAsia="Book Antiqua" w:cs="Book Antiqua"/>
          <w:color w:val="000000" w:themeColor="text1" w:themeTint="FF" w:themeShade="FF"/>
        </w:rPr>
        <w:t xml:space="preserve">or staff updates, </w:t>
      </w:r>
      <w:r w:rsidRPr="3CE9BE65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group </w:t>
      </w:r>
      <w:r w:rsidRPr="3CE9BE65" w:rsidR="5F6EC8AD">
        <w:rPr>
          <w:rFonts w:ascii="Book Antiqua" w:hAnsi="Book Antiqua" w:eastAsia="Book Antiqua" w:cs="Book Antiqua"/>
          <w:color w:val="000000" w:themeColor="text1" w:themeTint="FF" w:themeShade="FF"/>
        </w:rPr>
        <w:t>work, and</w:t>
      </w: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</w:rPr>
        <w:t xml:space="preserve"> support </w:t>
      </w:r>
    </w:p>
    <w:p w:rsidR="1C3BCA2F" w:rsidP="0DAF073B" w:rsidRDefault="1C3BCA2F" w14:paraId="523C5231" w14:textId="6A9A4D7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1488C5B0">
        <w:rPr>
          <w:rFonts w:ascii="Book Antiqua" w:hAnsi="Book Antiqua" w:eastAsia="Book Antiqua" w:cs="Book Antiqua"/>
          <w:color w:val="000000" w:themeColor="text1" w:themeTint="FF" w:themeShade="FF"/>
        </w:rPr>
        <w:t xml:space="preserve">Regularly check and </w:t>
      </w:r>
      <w:r w:rsidRPr="27C98D37" w:rsidR="5F7972AD">
        <w:rPr>
          <w:rFonts w:ascii="Book Antiqua" w:hAnsi="Book Antiqua" w:eastAsia="Book Antiqua" w:cs="Book Antiqua"/>
          <w:color w:val="000000" w:themeColor="text1" w:themeTint="FF" w:themeShade="FF"/>
        </w:rPr>
        <w:t xml:space="preserve">engage on </w:t>
      </w:r>
      <w:r w:rsidRPr="27C98D37" w:rsidR="1488C5B0">
        <w:rPr>
          <w:rFonts w:ascii="Book Antiqua" w:hAnsi="Book Antiqua" w:eastAsia="Book Antiqua" w:cs="Book Antiqua"/>
          <w:color w:val="000000" w:themeColor="text1" w:themeTint="FF" w:themeShade="FF"/>
        </w:rPr>
        <w:t xml:space="preserve">the FYM Slack Channel </w:t>
      </w:r>
      <w:r w:rsidRPr="27C98D37" w:rsidR="4B7EA222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email </w:t>
      </w:r>
      <w:r w:rsidRPr="27C98D37" w:rsidR="1488C5B0">
        <w:rPr>
          <w:rFonts w:ascii="Book Antiqua" w:hAnsi="Book Antiqua" w:eastAsia="Book Antiqua" w:cs="Book Antiqua"/>
          <w:color w:val="000000" w:themeColor="text1" w:themeTint="FF" w:themeShade="FF"/>
        </w:rPr>
        <w:t xml:space="preserve">for staff </w:t>
      </w:r>
      <w:r w:rsidRPr="27C98D37" w:rsidR="48BA7326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peer </w:t>
      </w:r>
      <w:r w:rsidRPr="27C98D37" w:rsidR="1488C5B0">
        <w:rPr>
          <w:rFonts w:ascii="Book Antiqua" w:hAnsi="Book Antiqua" w:eastAsia="Book Antiqua" w:cs="Book Antiqua"/>
          <w:color w:val="000000" w:themeColor="text1" w:themeTint="FF" w:themeShade="FF"/>
        </w:rPr>
        <w:t xml:space="preserve">communication </w:t>
      </w:r>
    </w:p>
    <w:p w:rsidR="2A395FC3" w:rsidP="27C98D37" w:rsidRDefault="2A395FC3" w14:paraId="763E63AF" w14:textId="2623C006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 w:themeTint="FF" w:themeShade="FF"/>
        </w:rPr>
      </w:pPr>
      <w:r w:rsidRPr="27C98D37" w:rsidR="2A395FC3">
        <w:rPr>
          <w:rFonts w:ascii="Book Antiqua" w:hAnsi="Book Antiqua" w:eastAsia="Book Antiqua" w:cs="Book Antiqua"/>
          <w:color w:val="000000" w:themeColor="text1" w:themeTint="FF" w:themeShade="FF"/>
        </w:rPr>
        <w:t>Dissemin</w:t>
      </w:r>
      <w:r w:rsidRPr="27C98D37" w:rsidR="2A395FC3">
        <w:rPr>
          <w:rFonts w:ascii="Book Antiqua" w:hAnsi="Book Antiqua" w:eastAsia="Book Antiqua" w:cs="Book Antiqua"/>
          <w:color w:val="000000" w:themeColor="text1" w:themeTint="FF" w:themeShade="FF"/>
        </w:rPr>
        <w:t>ate</w:t>
      </w:r>
      <w:r w:rsidRPr="27C98D37" w:rsidR="68B1C7B7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1F46BB07">
        <w:rPr>
          <w:rFonts w:ascii="Book Antiqua" w:hAnsi="Book Antiqua" w:eastAsia="Book Antiqua" w:cs="Book Antiqua"/>
          <w:color w:val="000000" w:themeColor="text1" w:themeTint="FF" w:themeShade="FF"/>
        </w:rPr>
        <w:t xml:space="preserve">campus </w:t>
      </w:r>
      <w:r w:rsidRPr="27C98D37" w:rsidR="1F46BB07">
        <w:rPr>
          <w:rFonts w:ascii="Book Antiqua" w:hAnsi="Book Antiqua" w:eastAsia="Book Antiqua" w:cs="Book Antiqua"/>
          <w:color w:val="000000" w:themeColor="text1" w:themeTint="FF" w:themeShade="FF"/>
        </w:rPr>
        <w:t xml:space="preserve">information and resources to mentees as requested </w:t>
      </w:r>
    </w:p>
    <w:p w:rsidR="1C3BCA2F" w:rsidP="0DAF073B" w:rsidRDefault="1C3BCA2F" w14:paraId="07644F89" w14:textId="02EA4585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1C3BCA2F">
        <w:rPr>
          <w:rFonts w:ascii="Book Antiqua" w:hAnsi="Book Antiqua" w:eastAsia="Book Antiqua" w:cs="Book Antiqua"/>
          <w:color w:val="000000" w:themeColor="text1" w:themeTint="FF" w:themeShade="FF"/>
        </w:rPr>
        <w:t>M</w:t>
      </w:r>
      <w:r w:rsidRPr="27C98D37" w:rsidR="15889C4B">
        <w:rPr>
          <w:rFonts w:ascii="Book Antiqua" w:hAnsi="Book Antiqua" w:eastAsia="Book Antiqua" w:cs="Book Antiqua"/>
          <w:color w:val="000000" w:themeColor="text1" w:themeTint="FF" w:themeShade="FF"/>
        </w:rPr>
        <w:t>aintain regular contact</w:t>
      </w:r>
      <w:r w:rsidRPr="27C98D37" w:rsidR="1C3BCA2F">
        <w:rPr>
          <w:rFonts w:ascii="Book Antiqua" w:hAnsi="Book Antiqua" w:eastAsia="Book Antiqua" w:cs="Book Antiqua"/>
          <w:color w:val="000000" w:themeColor="text1" w:themeTint="FF" w:themeShade="FF"/>
        </w:rPr>
        <w:t xml:space="preserve"> with </w:t>
      </w:r>
      <w:r w:rsidRPr="27C98D37" w:rsidR="492FE29F">
        <w:rPr>
          <w:rFonts w:ascii="Book Antiqua" w:hAnsi="Book Antiqua" w:eastAsia="Book Antiqua" w:cs="Book Antiqua"/>
          <w:color w:val="000000" w:themeColor="text1" w:themeTint="FF" w:themeShade="FF"/>
        </w:rPr>
        <w:t>p</w:t>
      </w:r>
      <w:r w:rsidRPr="27C98D37" w:rsidR="1C3BCA2F">
        <w:rPr>
          <w:rFonts w:ascii="Book Antiqua" w:hAnsi="Book Antiqua" w:eastAsia="Book Antiqua" w:cs="Book Antiqua"/>
          <w:color w:val="000000" w:themeColor="text1" w:themeTint="FF" w:themeShade="FF"/>
        </w:rPr>
        <w:t xml:space="preserve">rofessional STFE staff </w:t>
      </w:r>
      <w:r w:rsidRPr="27C98D37" w:rsidR="2E6779C8">
        <w:rPr>
          <w:rFonts w:ascii="Book Antiqua" w:hAnsi="Book Antiqua" w:eastAsia="Book Antiqua" w:cs="Book Antiqua"/>
          <w:color w:val="000000" w:themeColor="text1" w:themeTint="FF" w:themeShade="FF"/>
        </w:rPr>
        <w:t xml:space="preserve">including at least one 1:1 meeting (to be scheduled) </w:t>
      </w:r>
    </w:p>
    <w:p w:rsidR="495C59B1" w:rsidP="545D774A" w:rsidRDefault="495C59B1" w14:paraId="30E5B859" w14:textId="28140DC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545D774A">
        <w:rPr>
          <w:rFonts w:ascii="Book Antiqua" w:hAnsi="Book Antiqua" w:eastAsia="Book Antiqua" w:cs="Book Antiqua"/>
          <w:color w:val="000000" w:themeColor="text1"/>
        </w:rPr>
        <w:t xml:space="preserve">Maintain regular contact with assigned Resident Advisor </w:t>
      </w:r>
      <w:r w:rsidRPr="545D774A" w:rsidR="70277851">
        <w:rPr>
          <w:rFonts w:ascii="Book Antiqua" w:hAnsi="Book Antiqua" w:eastAsia="Book Antiqua" w:cs="Book Antiqua"/>
          <w:color w:val="000000" w:themeColor="text1"/>
        </w:rPr>
        <w:t xml:space="preserve">for peer leader to peer leader support and </w:t>
      </w:r>
      <w:r w:rsidRPr="545D774A">
        <w:rPr>
          <w:rFonts w:ascii="Book Antiqua" w:hAnsi="Book Antiqua" w:eastAsia="Book Antiqua" w:cs="Book Antiqua"/>
          <w:color w:val="000000" w:themeColor="text1"/>
        </w:rPr>
        <w:t>as part of FYE</w:t>
      </w:r>
      <w:r w:rsidRPr="545D774A" w:rsidR="19EC2F7F">
        <w:rPr>
          <w:rFonts w:ascii="Book Antiqua" w:hAnsi="Book Antiqua" w:eastAsia="Book Antiqua" w:cs="Book Antiqua"/>
          <w:color w:val="000000" w:themeColor="text1"/>
        </w:rPr>
        <w:t xml:space="preserve"> and</w:t>
      </w:r>
      <w:r w:rsidRPr="545D774A">
        <w:rPr>
          <w:rFonts w:ascii="Book Antiqua" w:hAnsi="Book Antiqua" w:eastAsia="Book Antiqua" w:cs="Book Antiqua"/>
          <w:color w:val="000000" w:themeColor="text1"/>
        </w:rPr>
        <w:t xml:space="preserve"> mentee support</w:t>
      </w:r>
    </w:p>
    <w:p w:rsidRPr="00934F11" w:rsidR="00934F11" w:rsidP="3A79F4D4" w:rsidRDefault="00C105D7" w14:paraId="70AF91EC" w14:textId="5FE68792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3CE9BE65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Complete asynchronous </w:t>
      </w:r>
      <w:r w:rsidRPr="3CE9BE65" w:rsidR="00BB13E7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</w:t>
      </w:r>
      <w:r w:rsidRPr="3CE9BE65" w:rsidR="00C105D7">
        <w:rPr>
          <w:rFonts w:ascii="Book Antiqua" w:hAnsi="Book Antiqua" w:eastAsia="Book Antiqua" w:cs="Book Antiqua"/>
          <w:color w:val="000000" w:themeColor="text1" w:themeTint="FF" w:themeShade="FF"/>
        </w:rPr>
        <w:t>virtual FYMs trainings</w:t>
      </w:r>
      <w:r w:rsidRPr="3CE9BE65" w:rsidR="0047200B">
        <w:rPr>
          <w:rFonts w:ascii="Book Antiqua" w:hAnsi="Book Antiqua" w:eastAsia="Book Antiqua" w:cs="Book Antiqua"/>
          <w:color w:val="000000" w:themeColor="text1" w:themeTint="FF" w:themeShade="FF"/>
        </w:rPr>
        <w:t xml:space="preserve"> and other duties </w:t>
      </w:r>
      <w:r w:rsidRPr="3CE9BE65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as assigned </w:t>
      </w:r>
      <w:r w:rsidRPr="3CE9BE65" w:rsidR="0047200B">
        <w:rPr>
          <w:rFonts w:ascii="Book Antiqua" w:hAnsi="Book Antiqua" w:eastAsia="Book Antiqua" w:cs="Book Antiqua"/>
          <w:color w:val="000000" w:themeColor="text1" w:themeTint="FF" w:themeShade="FF"/>
        </w:rPr>
        <w:t>in</w:t>
      </w:r>
      <w:r w:rsidRPr="3CE9BE65" w:rsidR="00C105D7">
        <w:rPr>
          <w:rFonts w:ascii="Book Antiqua" w:hAnsi="Book Antiqua" w:eastAsia="Book Antiqua" w:cs="Book Antiqua"/>
          <w:color w:val="000000" w:themeColor="text1" w:themeTint="FF" w:themeShade="FF"/>
        </w:rPr>
        <w:t xml:space="preserve"> June and July 202</w:t>
      </w:r>
      <w:r w:rsidRPr="3CE9BE65" w:rsidR="20D62582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</w:p>
    <w:p w:rsidRPr="00ED610A" w:rsidR="00934F11" w:rsidP="3CE9BE65" w:rsidRDefault="703902E8" w14:paraId="4C298582" w14:textId="224666AD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eastAsia="ＭＳ 明朝" w:eastAsiaTheme="minorEastAsia"/>
          <w:color w:val="000000" w:themeColor="text1"/>
        </w:rPr>
      </w:pPr>
      <w:r w:rsidRPr="27C98D37" w:rsidR="703902E8">
        <w:rPr>
          <w:rFonts w:ascii="Book Antiqua" w:hAnsi="Book Antiqua" w:eastAsia="Book Antiqua" w:cs="Book Antiqua"/>
          <w:color w:val="000000" w:themeColor="text1" w:themeTint="FF" w:themeShade="FF"/>
        </w:rPr>
        <w:t>Report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 xml:space="preserve"> to Baltimore and attend </w:t>
      </w:r>
      <w:r w:rsidRPr="27C98D37" w:rsidR="0EDAB3E8">
        <w:rPr>
          <w:rFonts w:ascii="Book Antiqua" w:hAnsi="Book Antiqua" w:eastAsia="Book Antiqua" w:cs="Book Antiqua"/>
          <w:color w:val="000000" w:themeColor="text1" w:themeTint="FF" w:themeShade="FF"/>
        </w:rPr>
        <w:t xml:space="preserve">the mandatory 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 xml:space="preserve">in-person FYM training; tentative dates 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>August 1</w:t>
      </w:r>
      <w:r w:rsidRPr="27C98D37" w:rsidR="2FC349AC">
        <w:rPr>
          <w:rFonts w:ascii="Book Antiqua" w:hAnsi="Book Antiqua" w:eastAsia="Book Antiqua" w:cs="Book Antiqua"/>
          <w:color w:val="000000" w:themeColor="text1" w:themeTint="FF" w:themeShade="FF"/>
        </w:rPr>
        <w:t>2</w:t>
      </w:r>
      <w:r w:rsidRPr="27C98D37" w:rsidR="1C91378F">
        <w:rPr>
          <w:rFonts w:ascii="Book Antiqua" w:hAnsi="Book Antiqua" w:eastAsia="Book Antiqua" w:cs="Book Antiqua"/>
          <w:color w:val="000000" w:themeColor="text1" w:themeTint="FF" w:themeShade="FF"/>
        </w:rPr>
        <w:t xml:space="preserve"> - 16</w:t>
      </w:r>
      <w:r w:rsidRPr="27C98D37" w:rsidR="685661BB">
        <w:rPr>
          <w:rFonts w:ascii="Book Antiqua" w:hAnsi="Book Antiqua" w:eastAsia="Book Antiqua" w:cs="Book Antiqua"/>
          <w:color w:val="000000" w:themeColor="text1" w:themeTint="FF" w:themeShade="FF"/>
        </w:rPr>
        <w:t>,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 xml:space="preserve"> 202</w:t>
      </w:r>
      <w:r w:rsidRPr="27C98D37" w:rsidR="65D21177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27C98D37" w:rsidR="5FE76ACE">
        <w:rPr>
          <w:rFonts w:ascii="Book Antiqua" w:hAnsi="Book Antiqua" w:eastAsia="Book Antiqua" w:cs="Book Antiqua"/>
          <w:color w:val="000000" w:themeColor="text1" w:themeTint="FF" w:themeShade="FF"/>
        </w:rPr>
        <w:t>*</w:t>
      </w:r>
    </w:p>
    <w:bookmarkEnd w:id="1"/>
    <w:p w:rsidR="00481BBE" w:rsidP="3CE9BE65" w:rsidRDefault="444DCB50" w14:paraId="7B83E27A" w14:textId="5921DF4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319ADAB9">
        <w:rPr>
          <w:rFonts w:ascii="Book Antiqua" w:hAnsi="Book Antiqua" w:eastAsia="Book Antiqua" w:cs="Book Antiqua"/>
          <w:color w:val="000000" w:themeColor="text1" w:themeTint="FF" w:themeShade="FF"/>
        </w:rPr>
        <w:t>S</w:t>
      </w:r>
      <w:r w:rsidRPr="27C98D37" w:rsidR="1F29F055">
        <w:rPr>
          <w:rFonts w:ascii="Book Antiqua" w:hAnsi="Book Antiqua" w:eastAsia="Book Antiqua" w:cs="Book Antiqua"/>
          <w:color w:val="000000" w:themeColor="text1" w:themeTint="FF" w:themeShade="FF"/>
        </w:rPr>
        <w:t>taff</w:t>
      </w:r>
      <w:r w:rsidRPr="27C98D37" w:rsidR="5642E86B">
        <w:rPr>
          <w:rFonts w:ascii="Book Antiqua" w:hAnsi="Book Antiqua" w:eastAsia="Book Antiqua" w:cs="Book Antiqua"/>
          <w:color w:val="000000" w:themeColor="text1" w:themeTint="FF" w:themeShade="FF"/>
        </w:rPr>
        <w:t xml:space="preserve"> the</w:t>
      </w:r>
      <w:r w:rsidRPr="27C98D37" w:rsidR="1F29F055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27C98D37" w:rsidR="697FB9A2">
        <w:rPr>
          <w:rFonts w:ascii="Book Antiqua" w:hAnsi="Book Antiqua" w:eastAsia="Book Antiqua" w:cs="Book Antiqua"/>
          <w:color w:val="000000" w:themeColor="text1" w:themeTint="FF" w:themeShade="FF"/>
        </w:rPr>
        <w:t xml:space="preserve">First-Year </w:t>
      </w:r>
      <w:r w:rsidRPr="27C98D37" w:rsidR="35F4DF2A">
        <w:rPr>
          <w:rFonts w:ascii="Book Antiqua" w:hAnsi="Book Antiqua" w:eastAsia="Book Antiqua" w:cs="Book Antiqua"/>
          <w:color w:val="000000" w:themeColor="text1" w:themeTint="FF" w:themeShade="FF"/>
        </w:rPr>
        <w:t xml:space="preserve">move-in </w:t>
      </w:r>
      <w:r w:rsidRPr="27C98D37" w:rsidR="0AF5EC26">
        <w:rPr>
          <w:rFonts w:ascii="Book Antiqua" w:hAnsi="Book Antiqua" w:eastAsia="Book Antiqua" w:cs="Book Antiqua"/>
          <w:color w:val="000000" w:themeColor="text1" w:themeTint="FF" w:themeShade="FF"/>
        </w:rPr>
        <w:t xml:space="preserve">and Campus Tours </w:t>
      </w:r>
      <w:r w:rsidRPr="27C98D37" w:rsidR="43B02BF3">
        <w:rPr>
          <w:rFonts w:ascii="Book Antiqua" w:hAnsi="Book Antiqua" w:eastAsia="Book Antiqua" w:cs="Book Antiqua"/>
          <w:color w:val="000000" w:themeColor="text1" w:themeTint="FF" w:themeShade="FF"/>
        </w:rPr>
        <w:t>as needed</w:t>
      </w:r>
      <w:r w:rsidRPr="27C98D37" w:rsidR="5FE76ACE">
        <w:rPr>
          <w:rFonts w:ascii="Book Antiqua" w:hAnsi="Book Antiqua" w:eastAsia="Book Antiqua" w:cs="Book Antiqua"/>
          <w:color w:val="000000" w:themeColor="text1" w:themeTint="FF" w:themeShade="FF"/>
        </w:rPr>
        <w:t xml:space="preserve">; tentative date </w:t>
      </w:r>
      <w:r w:rsidRPr="27C98D37" w:rsidR="5FE76ACE">
        <w:rPr>
          <w:rFonts w:ascii="Book Antiqua" w:hAnsi="Book Antiqua" w:eastAsia="Book Antiqua" w:cs="Book Antiqua"/>
          <w:color w:val="000000" w:themeColor="text1" w:themeTint="FF" w:themeShade="FF"/>
        </w:rPr>
        <w:t xml:space="preserve">August </w:t>
      </w:r>
      <w:r w:rsidRPr="27C98D37" w:rsidR="6FAD8BA5">
        <w:rPr>
          <w:rFonts w:ascii="Book Antiqua" w:hAnsi="Book Antiqua" w:eastAsia="Book Antiqua" w:cs="Book Antiqua"/>
          <w:color w:val="000000" w:themeColor="text1" w:themeTint="FF" w:themeShade="FF"/>
        </w:rPr>
        <w:t>1</w:t>
      </w:r>
      <w:r w:rsidRPr="27C98D37" w:rsidR="32CA92D0">
        <w:rPr>
          <w:rFonts w:ascii="Book Antiqua" w:hAnsi="Book Antiqua" w:eastAsia="Book Antiqua" w:cs="Book Antiqua"/>
          <w:color w:val="000000" w:themeColor="text1" w:themeTint="FF" w:themeShade="FF"/>
        </w:rPr>
        <w:t>7</w:t>
      </w:r>
      <w:r w:rsidRPr="27C98D37" w:rsidR="52AFFF5B">
        <w:rPr>
          <w:rFonts w:ascii="Book Antiqua" w:hAnsi="Book Antiqua" w:eastAsia="Book Antiqua" w:cs="Book Antiqua"/>
          <w:color w:val="000000" w:themeColor="text1" w:themeTint="FF" w:themeShade="FF"/>
        </w:rPr>
        <w:t xml:space="preserve">, </w:t>
      </w:r>
      <w:r w:rsidRPr="27C98D37" w:rsidR="5FE76ACE">
        <w:rPr>
          <w:rFonts w:ascii="Book Antiqua" w:hAnsi="Book Antiqua" w:eastAsia="Book Antiqua" w:cs="Book Antiqua"/>
          <w:color w:val="000000" w:themeColor="text1" w:themeTint="FF" w:themeShade="FF"/>
        </w:rPr>
        <w:t>202</w:t>
      </w:r>
      <w:r w:rsidRPr="27C98D37" w:rsidR="35F68618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27C98D37" w:rsidR="5FE76ACE">
        <w:rPr>
          <w:rFonts w:ascii="Book Antiqua" w:hAnsi="Book Antiqua" w:eastAsia="Book Antiqua" w:cs="Book Antiqua"/>
          <w:color w:val="000000" w:themeColor="text1" w:themeTint="FF" w:themeShade="FF"/>
        </w:rPr>
        <w:t>*</w:t>
      </w:r>
    </w:p>
    <w:p w:rsidR="6F6AD7B2" w:rsidP="27C98D37" w:rsidRDefault="6F6AD7B2" w14:paraId="461EE5A7" w14:textId="62DD7B34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 w:themeTint="FF" w:themeShade="FF"/>
        </w:rPr>
      </w:pPr>
      <w:r w:rsidRPr="27C98D37" w:rsidR="6F6AD7B2">
        <w:rPr>
          <w:rFonts w:ascii="Book Antiqua" w:hAnsi="Book Antiqua" w:eastAsia="Book Antiqua" w:cs="Book Antiqua"/>
          <w:color w:val="000000" w:themeColor="text1" w:themeTint="FF" w:themeShade="FF"/>
        </w:rPr>
        <w:t>Help promote</w:t>
      </w:r>
      <w:r w:rsidRPr="27C98D37" w:rsidR="18E8FDDE">
        <w:rPr>
          <w:rFonts w:ascii="Book Antiqua" w:hAnsi="Book Antiqua" w:eastAsia="Book Antiqua" w:cs="Book Antiqua"/>
          <w:color w:val="000000" w:themeColor="text1" w:themeTint="FF" w:themeShade="FF"/>
        </w:rPr>
        <w:t xml:space="preserve">, </w:t>
      </w:r>
      <w:r w:rsidRPr="27C98D37" w:rsidR="18E8FDDE">
        <w:rPr>
          <w:rFonts w:ascii="Book Antiqua" w:hAnsi="Book Antiqua" w:eastAsia="Book Antiqua" w:cs="Book Antiqua"/>
          <w:color w:val="000000" w:themeColor="text1" w:themeTint="FF" w:themeShade="FF"/>
        </w:rPr>
        <w:t>staff</w:t>
      </w:r>
      <w:r w:rsidRPr="27C98D37" w:rsidR="18E8FDDE">
        <w:rPr>
          <w:rFonts w:ascii="Book Antiqua" w:hAnsi="Book Antiqua" w:eastAsia="Book Antiqua" w:cs="Book Antiqua"/>
          <w:color w:val="000000" w:themeColor="text1" w:themeTint="FF" w:themeShade="FF"/>
        </w:rPr>
        <w:t xml:space="preserve"> and </w:t>
      </w:r>
      <w:r w:rsidRPr="27C98D37" w:rsidR="18E8FDDE">
        <w:rPr>
          <w:rFonts w:ascii="Book Antiqua" w:hAnsi="Book Antiqua" w:eastAsia="Book Antiqua" w:cs="Book Antiqua"/>
          <w:color w:val="000000" w:themeColor="text1" w:themeTint="FF" w:themeShade="FF"/>
        </w:rPr>
        <w:t>participate</w:t>
      </w:r>
      <w:r w:rsidRPr="27C98D37" w:rsidR="18E8FDDE">
        <w:rPr>
          <w:rFonts w:ascii="Book Antiqua" w:hAnsi="Book Antiqua" w:eastAsia="Book Antiqua" w:cs="Book Antiqua"/>
          <w:color w:val="000000" w:themeColor="text1" w:themeTint="FF" w:themeShade="FF"/>
        </w:rPr>
        <w:t xml:space="preserve"> in </w:t>
      </w:r>
      <w:r w:rsidRPr="27C98D37" w:rsidR="3D4AAFAD">
        <w:rPr>
          <w:rFonts w:ascii="Book Antiqua" w:hAnsi="Book Antiqua" w:eastAsia="Book Antiqua" w:cs="Book Antiqua"/>
          <w:color w:val="000000" w:themeColor="text1" w:themeTint="FF" w:themeShade="FF"/>
        </w:rPr>
        <w:t>program</w:t>
      </w:r>
      <w:r w:rsidRPr="27C98D37" w:rsidR="16D0615B">
        <w:rPr>
          <w:rFonts w:ascii="Book Antiqua" w:hAnsi="Book Antiqua" w:eastAsia="Book Antiqua" w:cs="Book Antiqua"/>
          <w:color w:val="000000" w:themeColor="text1" w:themeTint="FF" w:themeShade="FF"/>
        </w:rPr>
        <w:t>s</w:t>
      </w:r>
      <w:r w:rsidRPr="27C98D37" w:rsidR="53EBA703">
        <w:rPr>
          <w:rFonts w:ascii="Book Antiqua" w:hAnsi="Book Antiqua" w:eastAsia="Book Antiqua" w:cs="Book Antiqua"/>
          <w:color w:val="000000" w:themeColor="text1" w:themeTint="FF" w:themeShade="FF"/>
        </w:rPr>
        <w:t>/</w:t>
      </w:r>
      <w:r w:rsidRPr="27C98D37" w:rsidR="16D0615B">
        <w:rPr>
          <w:rFonts w:ascii="Book Antiqua" w:hAnsi="Book Antiqua" w:eastAsia="Book Antiqua" w:cs="Book Antiqua"/>
          <w:color w:val="000000" w:themeColor="text1" w:themeTint="FF" w:themeShade="FF"/>
        </w:rPr>
        <w:t>events</w:t>
      </w:r>
      <w:r w:rsidRPr="27C98D37" w:rsidR="6ECC8B24">
        <w:rPr>
          <w:rFonts w:ascii="Book Antiqua" w:hAnsi="Book Antiqua" w:eastAsia="Book Antiqua" w:cs="Book Antiqua"/>
          <w:color w:val="000000" w:themeColor="text1" w:themeTint="FF" w:themeShade="FF"/>
        </w:rPr>
        <w:t>/i</w:t>
      </w:r>
      <w:r w:rsidRPr="27C98D37" w:rsidR="16D0615B">
        <w:rPr>
          <w:rFonts w:ascii="Book Antiqua" w:hAnsi="Book Antiqua" w:eastAsia="Book Antiqua" w:cs="Book Antiqua"/>
          <w:color w:val="000000" w:themeColor="text1" w:themeTint="FF" w:themeShade="FF"/>
        </w:rPr>
        <w:t>nitiatives</w:t>
      </w:r>
      <w:r w:rsidRPr="27C98D37" w:rsidR="3D4AAFAD">
        <w:rPr>
          <w:rFonts w:ascii="Book Antiqua" w:hAnsi="Book Antiqua" w:eastAsia="Book Antiqua" w:cs="Book Antiqua"/>
          <w:color w:val="000000" w:themeColor="text1" w:themeTint="FF" w:themeShade="FF"/>
        </w:rPr>
        <w:t xml:space="preserve"> within the </w:t>
      </w:r>
      <w:r w:rsidRPr="27C98D37" w:rsidR="0A82BFA0">
        <w:rPr>
          <w:rFonts w:ascii="Book Antiqua" w:hAnsi="Book Antiqua" w:eastAsia="Book Antiqua" w:cs="Book Antiqua"/>
          <w:color w:val="000000" w:themeColor="text1" w:themeTint="FF" w:themeShade="FF"/>
        </w:rPr>
        <w:t xml:space="preserve">STFE </w:t>
      </w:r>
      <w:r w:rsidRPr="27C98D37" w:rsidR="3D4AAFAD">
        <w:rPr>
          <w:rFonts w:ascii="Book Antiqua" w:hAnsi="Book Antiqua" w:eastAsia="Book Antiqua" w:cs="Book Antiqua"/>
          <w:color w:val="000000" w:themeColor="text1" w:themeTint="FF" w:themeShade="FF"/>
        </w:rPr>
        <w:t xml:space="preserve">portfolio as requested without incentive </w:t>
      </w:r>
      <w:r w:rsidRPr="27C98D37" w:rsidR="3F6EF521">
        <w:rPr>
          <w:rFonts w:ascii="Book Antiqua" w:hAnsi="Book Antiqua" w:eastAsia="Book Antiqua" w:cs="Book Antiqua"/>
          <w:color w:val="000000" w:themeColor="text1" w:themeTint="FF" w:themeShade="FF"/>
        </w:rPr>
        <w:t xml:space="preserve">during your employment </w:t>
      </w:r>
      <w:r w:rsidRPr="27C98D37" w:rsidR="3D4AAFAD">
        <w:rPr>
          <w:rFonts w:ascii="Book Antiqua" w:hAnsi="Book Antiqua" w:eastAsia="Book Antiqua" w:cs="Book Antiqua"/>
          <w:color w:val="000000" w:themeColor="text1" w:themeTint="FF" w:themeShade="FF"/>
        </w:rPr>
        <w:t xml:space="preserve">(e.g., </w:t>
      </w:r>
      <w:r w:rsidRPr="27C98D37" w:rsidR="57C3BB59">
        <w:rPr>
          <w:rFonts w:ascii="Book Antiqua" w:hAnsi="Book Antiqua" w:eastAsia="Book Antiqua" w:cs="Book Antiqua"/>
          <w:color w:val="000000" w:themeColor="text1" w:themeTint="FF" w:themeShade="FF"/>
        </w:rPr>
        <w:t>Family Weekend</w:t>
      </w:r>
      <w:r w:rsidRPr="27C98D37" w:rsidR="7490DC22">
        <w:rPr>
          <w:rFonts w:ascii="Book Antiqua" w:hAnsi="Book Antiqua" w:eastAsia="Book Antiqua" w:cs="Book Antiqua"/>
          <w:color w:val="000000" w:themeColor="text1" w:themeTint="FF" w:themeShade="FF"/>
        </w:rPr>
        <w:t>; Focus Groups; Panels</w:t>
      </w:r>
      <w:r w:rsidRPr="27C98D37" w:rsidR="78DE88C0">
        <w:rPr>
          <w:rFonts w:ascii="Book Antiqua" w:hAnsi="Book Antiqua" w:eastAsia="Book Antiqua" w:cs="Book Antiqua"/>
          <w:color w:val="000000" w:themeColor="text1" w:themeTint="FF" w:themeShade="FF"/>
        </w:rPr>
        <w:t>; Webinars)</w:t>
      </w:r>
    </w:p>
    <w:p w:rsidRPr="00417BAF" w:rsidR="00417BAF" w:rsidP="0DAF073B" w:rsidRDefault="00417BAF" w14:paraId="433BB78E" w14:textId="222221CC">
      <w:pPr>
        <w:spacing w:after="0" w:line="240" w:lineRule="auto"/>
        <w:jc w:val="center"/>
        <w:rPr>
          <w:rFonts w:ascii="Book Antiqua" w:hAnsi="Book Antiqua" w:eastAsia="Book Antiqua" w:cs="Book Antiqua"/>
          <w:color w:val="0070C0"/>
          <w:sz w:val="18"/>
          <w:szCs w:val="18"/>
        </w:rPr>
      </w:pPr>
      <w:bookmarkStart w:name="_Hlk126137894" w:id="8"/>
      <w:r w:rsidRPr="27C98D37" w:rsidR="00417BAF">
        <w:rPr>
          <w:rFonts w:ascii="Book Antiqua" w:hAnsi="Book Antiqua" w:eastAsia="Book Antiqua" w:cs="Book Antiqua"/>
          <w:color w:val="0070C0"/>
          <w:sz w:val="18"/>
          <w:szCs w:val="18"/>
        </w:rPr>
        <w:t>*All dates are tentative subject to change. FYMs must agree to be present in Baltimore for the confirmed FYM Training</w:t>
      </w:r>
      <w:r w:rsidRPr="27C98D37" w:rsidR="4C476377">
        <w:rPr>
          <w:rFonts w:ascii="Book Antiqua" w:hAnsi="Book Antiqua" w:eastAsia="Book Antiqua" w:cs="Book Antiqua"/>
          <w:color w:val="0070C0"/>
          <w:sz w:val="18"/>
          <w:szCs w:val="18"/>
        </w:rPr>
        <w:t xml:space="preserve"> dates</w:t>
      </w:r>
      <w:r w:rsidRPr="27C98D37" w:rsidR="3199E140">
        <w:rPr>
          <w:rFonts w:ascii="Book Antiqua" w:hAnsi="Book Antiqua" w:eastAsia="Book Antiqua" w:cs="Book Antiqua"/>
          <w:color w:val="0070C0"/>
          <w:sz w:val="18"/>
          <w:szCs w:val="18"/>
        </w:rPr>
        <w:t xml:space="preserve">, </w:t>
      </w:r>
      <w:r w:rsidRPr="27C98D37" w:rsidR="00417BAF">
        <w:rPr>
          <w:rFonts w:ascii="Book Antiqua" w:hAnsi="Book Antiqua" w:eastAsia="Book Antiqua" w:cs="Book Antiqua"/>
          <w:color w:val="0070C0"/>
          <w:sz w:val="18"/>
          <w:szCs w:val="18"/>
        </w:rPr>
        <w:t>New Student Orientation dates</w:t>
      </w:r>
      <w:r w:rsidRPr="27C98D37" w:rsidR="6EC70CFD">
        <w:rPr>
          <w:rFonts w:ascii="Book Antiqua" w:hAnsi="Book Antiqua" w:eastAsia="Book Antiqua" w:cs="Book Antiqua"/>
          <w:color w:val="0070C0"/>
          <w:sz w:val="18"/>
          <w:szCs w:val="18"/>
        </w:rPr>
        <w:t xml:space="preserve"> and the Fall semester.</w:t>
      </w:r>
    </w:p>
    <w:bookmarkEnd w:id="8"/>
    <w:p w:rsidR="00417BAF" w:rsidP="220C8B5E" w:rsidRDefault="00417BAF" w14:paraId="56C4A4EA" w14:textId="77777777">
      <w:pPr>
        <w:spacing w:after="0" w:line="240" w:lineRule="auto"/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</w:pPr>
    </w:p>
    <w:p w:rsidR="00481BBE" w:rsidP="220C8B5E" w:rsidRDefault="6C0A6935" w14:paraId="52A6821E" w14:textId="55AB0E10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  <w:r w:rsidRPr="545D774A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>Candidate Qualifications</w:t>
      </w:r>
    </w:p>
    <w:p w:rsidR="5BCAF091" w:rsidP="545D774A" w:rsidRDefault="6EE5D576" w14:paraId="55C90D63" w14:textId="26A49E83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3CE9BE65" w:rsidR="6EE5D576">
        <w:rPr>
          <w:rFonts w:ascii="Book Antiqua" w:hAnsi="Book Antiqua" w:eastAsia="Book Antiqua" w:cs="Book Antiqua"/>
          <w:color w:val="000000" w:themeColor="text1" w:themeTint="FF" w:themeShade="FF"/>
        </w:rPr>
        <w:t>Be an enrolled rising sophomore, junior, or senior for Fall 202</w:t>
      </w:r>
      <w:r w:rsidRPr="3CE9BE65" w:rsidR="61941CB3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3CE9BE65" w:rsidR="6EE5D576">
        <w:rPr>
          <w:rFonts w:ascii="Book Antiqua" w:hAnsi="Book Antiqua" w:eastAsia="Book Antiqua" w:cs="Book Antiqua"/>
          <w:color w:val="000000" w:themeColor="text1" w:themeTint="FF" w:themeShade="FF"/>
        </w:rPr>
        <w:t xml:space="preserve"> at Hopkins Homewood </w:t>
      </w:r>
    </w:p>
    <w:p w:rsidR="5BCAF091" w:rsidP="545D774A" w:rsidRDefault="5BCAF091" w14:paraId="69E7049F" w14:textId="56245F8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545D774A">
        <w:rPr>
          <w:rFonts w:ascii="Book Antiqua" w:hAnsi="Book Antiqua" w:eastAsia="Book Antiqua" w:cs="Book Antiqua"/>
          <w:color w:val="000000" w:themeColor="text1"/>
        </w:rPr>
        <w:t xml:space="preserve">Be in good academic and student conduct standing </w:t>
      </w:r>
    </w:p>
    <w:p w:rsidR="5BCAF091" w:rsidP="545D774A" w:rsidRDefault="5BCAF091" w14:paraId="667DD9B0" w14:textId="67CA8A8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545D774A">
        <w:rPr>
          <w:rFonts w:ascii="Book Antiqua" w:hAnsi="Book Antiqua" w:eastAsia="Book Antiqua" w:cs="Book Antiqua"/>
          <w:color w:val="000000" w:themeColor="text1"/>
        </w:rPr>
        <w:t xml:space="preserve">Strong knowledge of academic and campus resources </w:t>
      </w:r>
    </w:p>
    <w:p w:rsidR="5BCAF091" w:rsidP="545D774A" w:rsidRDefault="5BCAF091" w14:paraId="438C059E" w14:textId="30FB173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545D774A">
        <w:rPr>
          <w:rFonts w:ascii="Book Antiqua" w:hAnsi="Book Antiqua" w:eastAsia="Book Antiqua" w:cs="Book Antiqua"/>
          <w:color w:val="000000" w:themeColor="text1"/>
        </w:rPr>
        <w:t xml:space="preserve">Welcoming and supportive propensity to help new students </w:t>
      </w:r>
    </w:p>
    <w:p w:rsidR="5BCAF091" w:rsidP="545D774A" w:rsidRDefault="5BCAF091" w14:paraId="446B4E39" w14:textId="2FF22D9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545D774A">
        <w:rPr>
          <w:rFonts w:ascii="Book Antiqua" w:hAnsi="Book Antiqua" w:eastAsia="Book Antiqua" w:cs="Book Antiqua"/>
          <w:color w:val="000000" w:themeColor="text1"/>
        </w:rPr>
        <w:t xml:space="preserve">Demonstrated ability to lead a group of incoming peers  </w:t>
      </w:r>
    </w:p>
    <w:p w:rsidR="5BCAF091" w:rsidP="545D774A" w:rsidRDefault="5BCAF091" w14:paraId="2D337F97" w14:textId="28C4F14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545D774A">
        <w:rPr>
          <w:rFonts w:ascii="Book Antiqua" w:hAnsi="Book Antiqua" w:eastAsia="Book Antiqua" w:cs="Book Antiqua"/>
          <w:color w:val="000000" w:themeColor="text1"/>
        </w:rPr>
        <w:t xml:space="preserve">Strong interpersonal, communication, and group facilitation skills </w:t>
      </w:r>
    </w:p>
    <w:p w:rsidR="5BCAF091" w:rsidP="545D774A" w:rsidRDefault="144C8BA6" w14:paraId="04744074" w14:textId="22010C8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7C98D37" w:rsidR="144C8BA6">
        <w:rPr>
          <w:rFonts w:ascii="Book Antiqua" w:hAnsi="Book Antiqua" w:eastAsia="Book Antiqua" w:cs="Book Antiqua"/>
          <w:color w:val="000000" w:themeColor="text1" w:themeTint="FF" w:themeShade="FF"/>
        </w:rPr>
        <w:t>Represent the u</w:t>
      </w:r>
      <w:r w:rsidRPr="27C98D37" w:rsidR="6EE5D576">
        <w:rPr>
          <w:rFonts w:ascii="Book Antiqua" w:hAnsi="Book Antiqua" w:eastAsia="Book Antiqua" w:cs="Book Antiqua"/>
          <w:color w:val="000000" w:themeColor="text1" w:themeTint="FF" w:themeShade="FF"/>
        </w:rPr>
        <w:t xml:space="preserve">niversity in a positive manner </w:t>
      </w:r>
    </w:p>
    <w:p w:rsidR="5BCAF091" w:rsidP="545D774A" w:rsidRDefault="57A01B94" w14:paraId="6BA67C11" w14:textId="3983C3B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42C6C142">
        <w:rPr>
          <w:rFonts w:ascii="Book Antiqua" w:hAnsi="Book Antiqua" w:eastAsia="Book Antiqua" w:cs="Book Antiqua"/>
          <w:color w:val="000000" w:themeColor="text1"/>
        </w:rPr>
        <w:t>Have a positive attitude!</w:t>
      </w:r>
    </w:p>
    <w:p w:rsidR="00481BBE" w:rsidP="545D774A" w:rsidRDefault="00481BBE" w14:paraId="4A5CA16E" w14:textId="183E479E">
      <w:pPr>
        <w:spacing w:after="0" w:line="240" w:lineRule="auto"/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</w:pPr>
    </w:p>
    <w:p w:rsidR="5CCC2477" w:rsidP="545D774A" w:rsidRDefault="626E40B3" w14:paraId="12469E9D" w14:textId="05D4D51E">
      <w:pPr>
        <w:spacing w:after="0" w:line="240" w:lineRule="auto"/>
        <w:rPr>
          <w:rFonts w:ascii="Book Antiqua" w:hAnsi="Book Antiqua" w:eastAsia="Book Antiqua" w:cs="Book Antiqua"/>
          <w:b w:val="1"/>
          <w:bCs w:val="1"/>
          <w:color w:val="0070C0"/>
          <w:sz w:val="26"/>
          <w:szCs w:val="26"/>
        </w:rPr>
      </w:pPr>
      <w:r w:rsidRPr="27C98D37" w:rsidR="626E40B3">
        <w:rPr>
          <w:rFonts w:ascii="Book Antiqua" w:hAnsi="Book Antiqua" w:eastAsia="Book Antiqua" w:cs="Book Antiqua"/>
          <w:b w:val="1"/>
          <w:bCs w:val="1"/>
          <w:color w:val="0070C0"/>
          <w:sz w:val="26"/>
          <w:szCs w:val="26"/>
        </w:rPr>
        <w:t xml:space="preserve">Benefits </w:t>
      </w:r>
    </w:p>
    <w:p w:rsidR="545D774A" w:rsidP="4BEFDE38" w:rsidRDefault="424BCB08" w14:paraId="15B874E9" w14:textId="4E99810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42EC3349">
        <w:rPr>
          <w:rFonts w:ascii="Book Antiqua" w:hAnsi="Book Antiqua" w:eastAsia="Book Antiqua" w:cs="Book Antiqua"/>
          <w:color w:val="000000" w:themeColor="text1"/>
        </w:rPr>
        <w:t>Increased k</w:t>
      </w:r>
      <w:r w:rsidRPr="42EC3349" w:rsidR="3DB06FCE">
        <w:rPr>
          <w:rFonts w:ascii="Book Antiqua" w:hAnsi="Book Antiqua" w:eastAsia="Book Antiqua" w:cs="Book Antiqua"/>
          <w:color w:val="000000" w:themeColor="text1"/>
        </w:rPr>
        <w:t>nowledge of campus and academic resources</w:t>
      </w:r>
    </w:p>
    <w:p w:rsidR="0C37B8DD" w:rsidP="4BEFDE38" w:rsidRDefault="2423EED6" w14:paraId="19920CD2" w14:textId="5B974D5F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6BA7411B">
        <w:rPr>
          <w:rFonts w:ascii="Book Antiqua" w:hAnsi="Book Antiqua" w:eastAsia="Book Antiqua" w:cs="Book Antiqua"/>
          <w:color w:val="000000" w:themeColor="text1"/>
        </w:rPr>
        <w:t>Connections with</w:t>
      </w:r>
      <w:r w:rsidRPr="6BA7411B" w:rsidR="37613FA1">
        <w:rPr>
          <w:rFonts w:ascii="Book Antiqua" w:hAnsi="Book Antiqua" w:eastAsia="Book Antiqua" w:cs="Book Antiqua"/>
          <w:color w:val="000000" w:themeColor="text1"/>
        </w:rPr>
        <w:t xml:space="preserve"> professional </w:t>
      </w:r>
      <w:r w:rsidRPr="6BA7411B">
        <w:rPr>
          <w:rFonts w:ascii="Book Antiqua" w:hAnsi="Book Antiqua" w:eastAsia="Book Antiqua" w:cs="Book Antiqua"/>
          <w:color w:val="000000" w:themeColor="text1"/>
        </w:rPr>
        <w:t xml:space="preserve">staff, </w:t>
      </w:r>
      <w:r w:rsidRPr="6BA7411B" w:rsidR="5058F2B3">
        <w:rPr>
          <w:rFonts w:ascii="Book Antiqua" w:hAnsi="Book Antiqua" w:eastAsia="Book Antiqua" w:cs="Book Antiqua"/>
          <w:color w:val="000000" w:themeColor="text1"/>
        </w:rPr>
        <w:t>peer leader</w:t>
      </w:r>
      <w:r w:rsidRPr="6BA7411B" w:rsidR="6D87DE9C">
        <w:rPr>
          <w:rFonts w:ascii="Book Antiqua" w:hAnsi="Book Antiqua" w:eastAsia="Book Antiqua" w:cs="Book Antiqua"/>
          <w:color w:val="000000" w:themeColor="text1"/>
        </w:rPr>
        <w:t>s</w:t>
      </w:r>
      <w:r w:rsidRPr="6BA7411B" w:rsidR="5058F2B3">
        <w:rPr>
          <w:rFonts w:ascii="Book Antiqua" w:hAnsi="Book Antiqua" w:eastAsia="Book Antiqua" w:cs="Book Antiqua"/>
          <w:color w:val="000000" w:themeColor="text1"/>
        </w:rPr>
        <w:t xml:space="preserve"> (including other FYMs and </w:t>
      </w:r>
      <w:proofErr w:type="spellStart"/>
      <w:r w:rsidRPr="6BA7411B" w:rsidR="5058F2B3">
        <w:rPr>
          <w:rFonts w:ascii="Book Antiqua" w:hAnsi="Book Antiqua" w:eastAsia="Book Antiqua" w:cs="Book Antiqua"/>
          <w:color w:val="000000" w:themeColor="text1"/>
        </w:rPr>
        <w:t>RAs</w:t>
      </w:r>
      <w:proofErr w:type="spellEnd"/>
      <w:r w:rsidRPr="6BA7411B" w:rsidR="5058F2B3">
        <w:rPr>
          <w:rFonts w:ascii="Book Antiqua" w:hAnsi="Book Antiqua" w:eastAsia="Book Antiqua" w:cs="Book Antiqua"/>
          <w:color w:val="000000" w:themeColor="text1"/>
        </w:rPr>
        <w:t xml:space="preserve">), and new students </w:t>
      </w:r>
    </w:p>
    <w:p w:rsidR="0C37B8DD" w:rsidP="4BEFDE38" w:rsidRDefault="077C5019" w14:paraId="0CC47389" w14:textId="732677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6BA7411B">
        <w:rPr>
          <w:rFonts w:ascii="Book Antiqua" w:hAnsi="Book Antiqua" w:eastAsia="Book Antiqua" w:cs="Book Antiqua"/>
          <w:color w:val="000000" w:themeColor="text1"/>
        </w:rPr>
        <w:t>Experience in p</w:t>
      </w:r>
      <w:r w:rsidRPr="6BA7411B" w:rsidR="47374648">
        <w:rPr>
          <w:rFonts w:ascii="Book Antiqua" w:hAnsi="Book Antiqua" w:eastAsia="Book Antiqua" w:cs="Book Antiqua"/>
          <w:color w:val="000000" w:themeColor="text1"/>
        </w:rPr>
        <w:t>eer-m</w:t>
      </w:r>
      <w:r w:rsidRPr="6BA7411B" w:rsidR="2423EED6">
        <w:rPr>
          <w:rFonts w:ascii="Book Antiqua" w:hAnsi="Book Antiqua" w:eastAsia="Book Antiqua" w:cs="Book Antiqua"/>
          <w:color w:val="000000" w:themeColor="text1"/>
        </w:rPr>
        <w:t xml:space="preserve">entoring </w:t>
      </w:r>
      <w:r w:rsidRPr="6BA7411B" w:rsidR="746B3191">
        <w:rPr>
          <w:rFonts w:ascii="Book Antiqua" w:hAnsi="Book Antiqua" w:eastAsia="Book Antiqua" w:cs="Book Antiqua"/>
          <w:color w:val="000000" w:themeColor="text1"/>
        </w:rPr>
        <w:t>and student leadership</w:t>
      </w:r>
    </w:p>
    <w:p w:rsidR="028DBDE3" w:rsidP="6BA7411B" w:rsidRDefault="028DBDE3" w14:paraId="31CA96FD" w14:textId="5E7CE03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6BA7411B">
        <w:rPr>
          <w:rFonts w:ascii="Book Antiqua" w:hAnsi="Book Antiqua" w:eastAsia="Book Antiqua" w:cs="Book Antiqua"/>
          <w:color w:val="000000" w:themeColor="text1"/>
        </w:rPr>
        <w:t>Skills in group</w:t>
      </w:r>
      <w:r w:rsidRPr="6BA7411B" w:rsidR="618C0A1F">
        <w:rPr>
          <w:rFonts w:ascii="Book Antiqua" w:hAnsi="Book Antiqua" w:eastAsia="Book Antiqua" w:cs="Book Antiqua"/>
          <w:color w:val="000000" w:themeColor="text1"/>
        </w:rPr>
        <w:t xml:space="preserve"> facilitation </w:t>
      </w:r>
      <w:r w:rsidRPr="6BA7411B" w:rsidR="04CE1651">
        <w:rPr>
          <w:rFonts w:ascii="Book Antiqua" w:hAnsi="Book Antiqua" w:eastAsia="Book Antiqua" w:cs="Book Antiqua"/>
          <w:color w:val="000000" w:themeColor="text1"/>
        </w:rPr>
        <w:t>and communication</w:t>
      </w:r>
    </w:p>
    <w:p w:rsidR="6FA909F6" w:rsidP="6BA7411B" w:rsidRDefault="6FA909F6" w14:paraId="3C8AFB70" w14:textId="54B1DFA2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6BA7411B">
        <w:rPr>
          <w:rFonts w:ascii="Book Antiqua" w:hAnsi="Book Antiqua" w:eastAsia="Book Antiqua" w:cs="Book Antiqua"/>
          <w:color w:val="000000" w:themeColor="text1"/>
        </w:rPr>
        <w:t>Meaningfully shape the transition process for incoming students at Hopkins</w:t>
      </w:r>
      <w:r w:rsidRPr="6BA7411B" w:rsidR="66796C5F">
        <w:rPr>
          <w:rFonts w:ascii="Book Antiqua" w:hAnsi="Book Antiqua" w:eastAsia="Book Antiqua" w:cs="Book Antiqua"/>
          <w:color w:val="000000" w:themeColor="text1"/>
        </w:rPr>
        <w:t xml:space="preserve"> </w:t>
      </w:r>
    </w:p>
    <w:p w:rsidR="6BA7411B" w:rsidP="6BA7411B" w:rsidRDefault="6BA7411B" w14:paraId="572246AA" w14:textId="142DC20D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</w:p>
    <w:p w:rsidR="00481BBE" w:rsidP="220C8B5E" w:rsidRDefault="0AE0C238" w14:paraId="5A227E8F" w14:textId="3F3B296F">
      <w:pPr>
        <w:spacing w:after="0" w:line="240" w:lineRule="auto"/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</w:pPr>
      <w:r w:rsidRPr="220C8B5E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>Compensation</w:t>
      </w:r>
    </w:p>
    <w:p w:rsidR="00481BBE" w:rsidP="1F8C45EB" w:rsidRDefault="0005039C" w14:paraId="72289DC2" w14:textId="6307CC07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</w:rPr>
        <w:t>FYMs</w:t>
      </w:r>
      <w:r w:rsidRPr="3CE9BE65" w:rsidR="4E064835">
        <w:rPr>
          <w:rFonts w:ascii="Book Antiqua" w:hAnsi="Book Antiqua" w:eastAsia="Book Antiqua" w:cs="Book Antiqua"/>
          <w:color w:val="000000" w:themeColor="text1" w:themeTint="FF" w:themeShade="FF"/>
        </w:rPr>
        <w:t xml:space="preserve"> will be compensated with </w:t>
      </w:r>
      <w:r w:rsidRPr="3CE9BE65" w:rsidR="0EDF4FBC">
        <w:rPr>
          <w:rFonts w:ascii="Book Antiqua" w:hAnsi="Book Antiqua" w:eastAsia="Book Antiqua" w:cs="Book Antiqua"/>
          <w:color w:val="000000" w:themeColor="text1" w:themeTint="FF" w:themeShade="FF"/>
        </w:rPr>
        <w:t xml:space="preserve">a </w:t>
      </w:r>
      <w:r w:rsidRPr="3CE9BE65" w:rsidR="4E064835">
        <w:rPr>
          <w:rFonts w:ascii="Book Antiqua" w:hAnsi="Book Antiqua" w:eastAsia="Book Antiqua" w:cs="Book Antiqua"/>
          <w:color w:val="000000" w:themeColor="text1" w:themeTint="FF" w:themeShade="FF"/>
        </w:rPr>
        <w:t>$</w:t>
      </w:r>
      <w:r w:rsidRPr="3CE9BE65" w:rsidR="60F1BE26">
        <w:rPr>
          <w:rFonts w:ascii="Book Antiqua" w:hAnsi="Book Antiqua" w:eastAsia="Book Antiqua" w:cs="Book Antiqua"/>
          <w:color w:val="000000" w:themeColor="text1" w:themeTint="FF" w:themeShade="FF"/>
        </w:rPr>
        <w:t>1,6</w:t>
      </w:r>
      <w:r w:rsidRPr="3CE9BE65" w:rsidR="4E064835">
        <w:rPr>
          <w:rFonts w:ascii="Book Antiqua" w:hAnsi="Book Antiqua" w:eastAsia="Book Antiqua" w:cs="Book Antiqua"/>
          <w:color w:val="000000" w:themeColor="text1" w:themeTint="FF" w:themeShade="FF"/>
        </w:rPr>
        <w:t>00 FYM stipend</w:t>
      </w: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</w:rPr>
        <w:t xml:space="preserve"> to be</w:t>
      </w:r>
      <w:r w:rsidRPr="3CE9BE65" w:rsidR="4E064835">
        <w:rPr>
          <w:rFonts w:ascii="Book Antiqua" w:hAnsi="Book Antiqua" w:eastAsia="Book Antiqua" w:cs="Book Antiqua"/>
          <w:color w:val="000000" w:themeColor="text1" w:themeTint="FF" w:themeShade="FF"/>
        </w:rPr>
        <w:t xml:space="preserve"> paid </w:t>
      </w:r>
      <w:r w:rsidRPr="3CE9BE65" w:rsidR="6657122D">
        <w:rPr>
          <w:rFonts w:ascii="Book Antiqua" w:hAnsi="Book Antiqua" w:eastAsia="Book Antiqua" w:cs="Book Antiqua"/>
          <w:color w:val="000000" w:themeColor="text1" w:themeTint="FF" w:themeShade="FF"/>
        </w:rPr>
        <w:t>in installments</w:t>
      </w:r>
      <w:r w:rsidRPr="3CE9BE65" w:rsidR="4E064835">
        <w:rPr>
          <w:rFonts w:ascii="Book Antiqua" w:hAnsi="Book Antiqua" w:eastAsia="Book Antiqua" w:cs="Book Antiqua"/>
          <w:color w:val="000000" w:themeColor="text1" w:themeTint="FF" w:themeShade="FF"/>
        </w:rPr>
        <w:t xml:space="preserve"> between August </w:t>
      </w:r>
      <w:r w:rsidRPr="3CE9BE65" w:rsidR="69DD2AFB">
        <w:rPr>
          <w:rFonts w:ascii="Book Antiqua" w:hAnsi="Book Antiqua" w:eastAsia="Book Antiqua" w:cs="Book Antiqua"/>
          <w:color w:val="000000" w:themeColor="text1" w:themeTint="FF" w:themeShade="FF"/>
        </w:rPr>
        <w:t>202</w:t>
      </w:r>
      <w:r w:rsidRPr="3CE9BE65" w:rsidR="5900590F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3CE9BE65" w:rsidR="69DD2AFB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3CE9BE65" w:rsidR="47D7D5D1">
        <w:rPr>
          <w:rFonts w:ascii="Book Antiqua" w:hAnsi="Book Antiqua" w:eastAsia="Book Antiqua" w:cs="Book Antiqua"/>
          <w:color w:val="000000" w:themeColor="text1" w:themeTint="FF" w:themeShade="FF"/>
        </w:rPr>
        <w:t>and</w:t>
      </w:r>
      <w:r w:rsidRPr="3CE9BE65" w:rsidR="4E064835">
        <w:rPr>
          <w:rFonts w:ascii="Book Antiqua" w:hAnsi="Book Antiqua" w:eastAsia="Book Antiqua" w:cs="Book Antiqua"/>
          <w:color w:val="000000" w:themeColor="text1" w:themeTint="FF" w:themeShade="FF"/>
        </w:rPr>
        <w:t xml:space="preserve"> </w:t>
      </w:r>
      <w:r w:rsidRPr="3CE9BE65" w:rsidR="5D7149EF">
        <w:rPr>
          <w:rFonts w:ascii="Book Antiqua" w:hAnsi="Book Antiqua" w:eastAsia="Book Antiqua" w:cs="Book Antiqua"/>
          <w:color w:val="000000" w:themeColor="text1" w:themeTint="FF" w:themeShade="FF"/>
        </w:rPr>
        <w:t>December</w:t>
      </w:r>
      <w:r w:rsidRPr="3CE9BE65" w:rsidR="0410C2B1">
        <w:rPr>
          <w:rFonts w:ascii="Book Antiqua" w:hAnsi="Book Antiqua" w:eastAsia="Book Antiqua" w:cs="Book Antiqua"/>
          <w:color w:val="000000" w:themeColor="text1" w:themeTint="FF" w:themeShade="FF"/>
        </w:rPr>
        <w:t xml:space="preserve"> 202</w:t>
      </w:r>
      <w:r w:rsidRPr="3CE9BE65" w:rsidR="4461CE6D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3CE9BE65" w:rsidR="0410C2B1">
        <w:rPr>
          <w:rFonts w:ascii="Book Antiqua" w:hAnsi="Book Antiqua" w:eastAsia="Book Antiqua" w:cs="Book Antiqua"/>
          <w:color w:val="000000" w:themeColor="text1" w:themeTint="FF" w:themeShade="FF"/>
        </w:rPr>
        <w:t>.</w:t>
      </w:r>
      <w:r w:rsidRPr="3CE9BE65" w:rsidR="31DD46E6">
        <w:rPr>
          <w:rFonts w:ascii="Book Antiqua" w:hAnsi="Book Antiqua" w:eastAsia="Book Antiqua" w:cs="Book Antiqua"/>
          <w:color w:val="000000" w:themeColor="text1" w:themeTint="FF" w:themeShade="FF"/>
        </w:rPr>
        <w:t xml:space="preserve"> All earnings are taxable.</w:t>
      </w:r>
    </w:p>
    <w:p w:rsidR="00481BBE" w:rsidP="220C8B5E" w:rsidRDefault="00481BBE" w14:paraId="51F5E0C0" w14:textId="3E08EFFB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</w:p>
    <w:p w:rsidR="00481BBE" w:rsidP="220C8B5E" w:rsidRDefault="6C0A6935" w14:paraId="28FFADD9" w14:textId="4885156B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  <w:r w:rsidRPr="220C8B5E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 xml:space="preserve">Contact </w:t>
      </w:r>
    </w:p>
    <w:p w:rsidR="00481BBE" w:rsidP="220C8B5E" w:rsidRDefault="6C0A6935" w14:paraId="1C258453" w14:textId="0B3C4A07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  <w:r w:rsidRPr="3CE9BE65" w:rsidR="6C0A6935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Any questions about </w:t>
      </w: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>this</w:t>
      </w:r>
      <w:r w:rsidRPr="3CE9BE65" w:rsidR="6C0A6935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 job</w:t>
      </w: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 description or the a</w:t>
      </w:r>
      <w:r w:rsidRPr="3CE9BE65" w:rsidR="6C0A6935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>pplication process can be direc</w:t>
      </w:r>
      <w:r w:rsidRPr="3CE9BE65" w:rsidR="2DF61A2C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>t</w:t>
      </w:r>
      <w:r w:rsidRPr="3CE9BE65" w:rsidR="6C0A6935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ed to </w:t>
      </w: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the Assistant Director of FYE, </w:t>
      </w: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>Tarra</w:t>
      </w:r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 Morgan</w:t>
      </w:r>
      <w:r w:rsidRPr="3CE9BE65" w:rsidR="6C0A6935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 </w:t>
      </w:r>
      <w:hyperlink r:id="Rfa65fce1e9824383">
        <w:r w:rsidRPr="3CE9BE65" w:rsidR="0005039C">
          <w:rPr>
            <w:rStyle w:val="Hyperlink"/>
            <w:rFonts w:ascii="Book Antiqua" w:hAnsi="Book Antiqua" w:eastAsia="Book Antiqua" w:cs="Book Antiqua"/>
            <w:lang w:val="en"/>
          </w:rPr>
          <w:t>tmorga26@jhu.edu</w:t>
        </w:r>
      </w:hyperlink>
      <w:r w:rsidRPr="3CE9BE65" w:rsidR="0005039C">
        <w:rPr>
          <w:rFonts w:ascii="Book Antiqua" w:hAnsi="Book Antiqua" w:eastAsia="Book Antiqua" w:cs="Book Antiqua"/>
          <w:color w:val="000000" w:themeColor="text1" w:themeTint="FF" w:themeShade="FF"/>
          <w:lang w:val="en"/>
        </w:rPr>
        <w:t xml:space="preserve">. </w:t>
      </w:r>
    </w:p>
    <w:p w:rsidR="00481BBE" w:rsidP="220C8B5E" w:rsidRDefault="00481BBE" w14:paraId="5DD39C0B" w14:textId="23B923D7">
      <w:pPr>
        <w:spacing w:after="0" w:line="240" w:lineRule="auto"/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</w:pPr>
    </w:p>
    <w:p w:rsidR="3A79F4D4" w:rsidP="7A6BB765" w:rsidRDefault="6C0A6935" w14:paraId="2EB7C890" w14:textId="750C2E73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  <w:r w:rsidRPr="7A6BB765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>Application</w:t>
      </w:r>
    </w:p>
    <w:p w:rsidRPr="0005039C" w:rsidR="0005039C" w:rsidP="3CE9BE65" w:rsidRDefault="69D8DED0" w14:paraId="6AD8636B" w14:textId="6132A5E0">
      <w:pPr>
        <w:spacing w:line="240" w:lineRule="auto"/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</w:pPr>
      <w:r w:rsidRPr="27C98D37" w:rsidR="085B4B42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>The application cycle</w:t>
      </w:r>
      <w:r w:rsidRPr="27C98D37" w:rsidR="5339BD32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 xml:space="preserve"> for New FYMs</w:t>
      </w:r>
      <w:r w:rsidRPr="27C98D37" w:rsidR="085B4B42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 xml:space="preserve"> opens on February 2</w:t>
      </w:r>
      <w:r w:rsidRPr="27C98D37" w:rsidR="351658AD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>3</w:t>
      </w:r>
      <w:r w:rsidRPr="27C98D37" w:rsidR="085B4B42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>, 202</w:t>
      </w:r>
      <w:r w:rsidRPr="27C98D37" w:rsidR="482AF866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>5</w:t>
      </w:r>
      <w:r w:rsidRPr="27C98D37" w:rsidR="1F1AFEA1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>.</w:t>
      </w:r>
      <w:r w:rsidRPr="27C98D37" w:rsidR="085B4B42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 xml:space="preserve"> </w:t>
      </w:r>
      <w:r w:rsidRPr="27C98D37" w:rsidR="51240F0D">
        <w:rPr>
          <w:rFonts w:ascii="Book Antiqua" w:hAnsi="Book Antiqua" w:eastAsia="Book Antiqua" w:cs="Book Antiqua"/>
          <w:color w:val="000000" w:themeColor="text1" w:themeTint="FF" w:themeShade="FF"/>
        </w:rPr>
        <w:t xml:space="preserve">To </w:t>
      </w:r>
      <w:r w:rsidRPr="27C98D37" w:rsidR="5A1FE59E">
        <w:rPr>
          <w:rFonts w:ascii="Book Antiqua" w:hAnsi="Book Antiqua" w:eastAsia="Book Antiqua" w:cs="Book Antiqua"/>
          <w:color w:val="000000" w:themeColor="text1" w:themeTint="FF" w:themeShade="FF"/>
        </w:rPr>
        <w:t xml:space="preserve">be considered, apply on SMILE under </w:t>
      </w:r>
      <w:hyperlink r:id="Re68e49bcad784dd4">
        <w:r w:rsidRPr="27C98D37" w:rsidR="1723D3F3">
          <w:rPr>
            <w:rStyle w:val="Hyperlink"/>
            <w:rFonts w:ascii="Book Antiqua" w:hAnsi="Book Antiqua" w:eastAsia="Book Antiqua" w:cs="Book Antiqua"/>
            <w:b w:val="1"/>
            <w:bCs w:val="1"/>
          </w:rPr>
          <w:t>Job Number: 13600</w:t>
        </w:r>
      </w:hyperlink>
      <w:r w:rsidR="0DE09A93">
        <w:rPr/>
        <w:t xml:space="preserve">. </w:t>
      </w:r>
      <w:r w:rsidRPr="27C98D37" w:rsidR="79DF8ABD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 xml:space="preserve">The deadline to apply is </w:t>
      </w:r>
      <w:r w:rsidRPr="27C98D37" w:rsidR="61EA11E3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 xml:space="preserve">March </w:t>
      </w:r>
      <w:r w:rsidRPr="27C98D37" w:rsidR="4D0EED82">
        <w:rPr>
          <w:rFonts w:ascii="Book Antiqua" w:hAnsi="Book Antiqua" w:eastAsia="Book Antiqua" w:cs="Book Antiqua"/>
          <w:b w:val="1"/>
          <w:bCs w:val="1"/>
          <w:color w:val="000000" w:themeColor="text1" w:themeTint="FF" w:themeShade="FF"/>
        </w:rPr>
        <w:t>9, 2025.</w:t>
      </w:r>
    </w:p>
    <w:p w:rsidRPr="0005039C" w:rsidR="0005039C" w:rsidP="0005039C" w:rsidRDefault="0005039C" w14:paraId="40DB651B" w14:textId="77777777">
      <w:pPr>
        <w:rPr>
          <w:rFonts w:ascii="Book Antiqua" w:hAnsi="Book Antiqua" w:eastAsia="Book Antiqua" w:cs="Book Antiqua"/>
        </w:rPr>
      </w:pPr>
    </w:p>
    <w:p w:rsidRPr="0005039C" w:rsidR="0005039C" w:rsidP="0005039C" w:rsidRDefault="0005039C" w14:paraId="3184E236" w14:textId="77777777">
      <w:pPr>
        <w:rPr>
          <w:rFonts w:ascii="Book Antiqua" w:hAnsi="Book Antiqua" w:eastAsia="Book Antiqua" w:cs="Book Antiqua"/>
        </w:rPr>
      </w:pPr>
    </w:p>
    <w:p w:rsidRPr="0005039C" w:rsidR="00481BBE" w:rsidP="6BA7411B" w:rsidRDefault="00481BBE" w14:paraId="0262C3E5" w14:textId="4B4CD6C7">
      <w:pPr>
        <w:rPr>
          <w:rFonts w:ascii="Book Antiqua" w:hAnsi="Book Antiqua" w:eastAsia="Book Antiqua" w:cs="Book Antiqua"/>
        </w:rPr>
      </w:pPr>
    </w:p>
    <w:sectPr w:rsidRPr="0005039C" w:rsidR="00481BBE" w:rsidSect="0005039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2D9A" w:rsidP="0005039C" w:rsidRDefault="000B2D9A" w14:paraId="725C2D39" w14:textId="77777777">
      <w:pPr>
        <w:spacing w:after="0" w:line="240" w:lineRule="auto"/>
      </w:pPr>
      <w:r>
        <w:separator/>
      </w:r>
    </w:p>
  </w:endnote>
  <w:endnote w:type="continuationSeparator" w:id="0">
    <w:p w:rsidR="000B2D9A" w:rsidP="0005039C" w:rsidRDefault="000B2D9A" w14:paraId="0CD28D85" w14:textId="77777777">
      <w:pPr>
        <w:spacing w:after="0" w:line="240" w:lineRule="auto"/>
      </w:pPr>
      <w:r>
        <w:continuationSeparator/>
      </w:r>
    </w:p>
  </w:endnote>
  <w:endnote w:type="continuationNotice" w:id="1">
    <w:p w:rsidR="00D7679C" w:rsidRDefault="00D7679C" w14:paraId="0394D81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15F0" w:rsidRDefault="006915F0" w14:paraId="6C4887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2D9A" w:rsidP="0005039C" w:rsidRDefault="000B2D9A" w14:paraId="10A576BA" w14:textId="0A25CF7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15F0" w:rsidRDefault="006915F0" w14:paraId="71EB687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2D9A" w:rsidP="0005039C" w:rsidRDefault="000B2D9A" w14:paraId="3593F657" w14:textId="77777777">
      <w:pPr>
        <w:spacing w:after="0" w:line="240" w:lineRule="auto"/>
      </w:pPr>
      <w:r>
        <w:separator/>
      </w:r>
    </w:p>
  </w:footnote>
  <w:footnote w:type="continuationSeparator" w:id="0">
    <w:p w:rsidR="000B2D9A" w:rsidP="0005039C" w:rsidRDefault="000B2D9A" w14:paraId="1EF6B2A5" w14:textId="77777777">
      <w:pPr>
        <w:spacing w:after="0" w:line="240" w:lineRule="auto"/>
      </w:pPr>
      <w:r>
        <w:continuationSeparator/>
      </w:r>
    </w:p>
  </w:footnote>
  <w:footnote w:type="continuationNotice" w:id="1">
    <w:p w:rsidR="00D7679C" w:rsidRDefault="00D7679C" w14:paraId="48CAC9D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15F0" w:rsidRDefault="006915F0" w14:paraId="11023B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15F0" w:rsidRDefault="006915F0" w14:paraId="0F1559C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15F0" w:rsidRDefault="006915F0" w14:paraId="7F7505C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130E0"/>
    <w:multiLevelType w:val="hybridMultilevel"/>
    <w:tmpl w:val="87ECF32A"/>
    <w:lvl w:ilvl="0" w:tplc="2B7EDC68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3D543C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CE62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AA9A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0EE5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0845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9AC3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A665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B4DB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E57CC4"/>
    <w:multiLevelType w:val="hybridMultilevel"/>
    <w:tmpl w:val="664A869A"/>
    <w:lvl w:ilvl="0" w:tplc="278A2738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w:ilvl="1" w:tplc="E20A15D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96D4B9C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A936F42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87A2C7A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D434666A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6C46202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C9A2CF2A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3D82151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CD111E4"/>
    <w:multiLevelType w:val="hybridMultilevel"/>
    <w:tmpl w:val="11C898F0"/>
    <w:lvl w:ilvl="0" w:tplc="BBD0BBD6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w:ilvl="1" w:tplc="A474616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41B0670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DC08C24C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1C664B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D50CE742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092A53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D10C6626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232EF9F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77164FE3"/>
    <w:multiLevelType w:val="hybridMultilevel"/>
    <w:tmpl w:val="F7D8A388"/>
    <w:lvl w:ilvl="0" w:tplc="02328596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w:ilvl="1" w:tplc="46E2AEE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8D64ADE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1B245AA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DFEAC012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1F6024F8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B11AD37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070D17C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A62A6B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C5D5E9B"/>
    <w:multiLevelType w:val="hybridMultilevel"/>
    <w:tmpl w:val="3F88A1E0"/>
    <w:lvl w:ilvl="0" w:tplc="A09899FE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2F9249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8E0F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6EA6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E272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7E01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26A8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8A58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BCE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9269552">
    <w:abstractNumId w:val="4"/>
  </w:num>
  <w:num w:numId="2" w16cid:durableId="392196606">
    <w:abstractNumId w:val="2"/>
  </w:num>
  <w:num w:numId="3" w16cid:durableId="798499428">
    <w:abstractNumId w:val="1"/>
  </w:num>
  <w:num w:numId="4" w16cid:durableId="1609115738">
    <w:abstractNumId w:val="0"/>
  </w:num>
  <w:num w:numId="5" w16cid:durableId="715811772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DB52A4"/>
    <w:rsid w:val="0005039C"/>
    <w:rsid w:val="000B2D9A"/>
    <w:rsid w:val="000F1949"/>
    <w:rsid w:val="000F35F0"/>
    <w:rsid w:val="00182E39"/>
    <w:rsid w:val="00196D54"/>
    <w:rsid w:val="001F9BAB"/>
    <w:rsid w:val="00294CB1"/>
    <w:rsid w:val="00306170"/>
    <w:rsid w:val="00417BAF"/>
    <w:rsid w:val="00435A23"/>
    <w:rsid w:val="0044AE5C"/>
    <w:rsid w:val="0047200B"/>
    <w:rsid w:val="00481BBE"/>
    <w:rsid w:val="00501FE3"/>
    <w:rsid w:val="005A4A85"/>
    <w:rsid w:val="006915F0"/>
    <w:rsid w:val="0070535E"/>
    <w:rsid w:val="008113F1"/>
    <w:rsid w:val="009213B2"/>
    <w:rsid w:val="00934F11"/>
    <w:rsid w:val="009D4C73"/>
    <w:rsid w:val="00A77A11"/>
    <w:rsid w:val="00BB13E7"/>
    <w:rsid w:val="00BD2397"/>
    <w:rsid w:val="00C048A9"/>
    <w:rsid w:val="00C105D7"/>
    <w:rsid w:val="00C22465"/>
    <w:rsid w:val="00C54C48"/>
    <w:rsid w:val="00CF3FEC"/>
    <w:rsid w:val="00D419CF"/>
    <w:rsid w:val="00D7679C"/>
    <w:rsid w:val="016873BD"/>
    <w:rsid w:val="022019B3"/>
    <w:rsid w:val="0248857A"/>
    <w:rsid w:val="0254254C"/>
    <w:rsid w:val="028DBDE3"/>
    <w:rsid w:val="0315690F"/>
    <w:rsid w:val="032AEE6D"/>
    <w:rsid w:val="034D83AC"/>
    <w:rsid w:val="03585A2E"/>
    <w:rsid w:val="036157B4"/>
    <w:rsid w:val="03A50646"/>
    <w:rsid w:val="040959D2"/>
    <w:rsid w:val="0410C2B1"/>
    <w:rsid w:val="0436F323"/>
    <w:rsid w:val="043A8904"/>
    <w:rsid w:val="0458D714"/>
    <w:rsid w:val="04BB8F53"/>
    <w:rsid w:val="04CE1651"/>
    <w:rsid w:val="04F3EECF"/>
    <w:rsid w:val="05602D57"/>
    <w:rsid w:val="059445A6"/>
    <w:rsid w:val="05EC1E0B"/>
    <w:rsid w:val="062CF7BF"/>
    <w:rsid w:val="069B9127"/>
    <w:rsid w:val="06FD2673"/>
    <w:rsid w:val="070D40B2"/>
    <w:rsid w:val="077C5019"/>
    <w:rsid w:val="07C67A6A"/>
    <w:rsid w:val="07F333B1"/>
    <w:rsid w:val="083C6E9F"/>
    <w:rsid w:val="085B4B42"/>
    <w:rsid w:val="08609D4C"/>
    <w:rsid w:val="09673040"/>
    <w:rsid w:val="096848FA"/>
    <w:rsid w:val="0A1F234D"/>
    <w:rsid w:val="0A6E6F55"/>
    <w:rsid w:val="0A70ECEC"/>
    <w:rsid w:val="0A7BC67F"/>
    <w:rsid w:val="0A82BFA0"/>
    <w:rsid w:val="0AE0C238"/>
    <w:rsid w:val="0AF1E3AE"/>
    <w:rsid w:val="0AF5EC26"/>
    <w:rsid w:val="0B2DDB18"/>
    <w:rsid w:val="0B689A7F"/>
    <w:rsid w:val="0B70FB74"/>
    <w:rsid w:val="0B8AAA9E"/>
    <w:rsid w:val="0BB45DB8"/>
    <w:rsid w:val="0C34465F"/>
    <w:rsid w:val="0C37B8DD"/>
    <w:rsid w:val="0C41254A"/>
    <w:rsid w:val="0CBCF206"/>
    <w:rsid w:val="0D07D72C"/>
    <w:rsid w:val="0D1BEA12"/>
    <w:rsid w:val="0DAF073B"/>
    <w:rsid w:val="0DE09A93"/>
    <w:rsid w:val="0DFBDA9D"/>
    <w:rsid w:val="0E178E5C"/>
    <w:rsid w:val="0E4EE44B"/>
    <w:rsid w:val="0EB50120"/>
    <w:rsid w:val="0EBDC3A9"/>
    <w:rsid w:val="0EC219A0"/>
    <w:rsid w:val="0EDAB3E8"/>
    <w:rsid w:val="0EDF4FBC"/>
    <w:rsid w:val="0EEDE740"/>
    <w:rsid w:val="0F1897B6"/>
    <w:rsid w:val="0F1ECF5A"/>
    <w:rsid w:val="0F7C5BBD"/>
    <w:rsid w:val="0F97CD4E"/>
    <w:rsid w:val="0FA80AA1"/>
    <w:rsid w:val="0FEAB4AC"/>
    <w:rsid w:val="0FEFA585"/>
    <w:rsid w:val="100C6718"/>
    <w:rsid w:val="1037A2BA"/>
    <w:rsid w:val="1050D397"/>
    <w:rsid w:val="105A3F88"/>
    <w:rsid w:val="105CC930"/>
    <w:rsid w:val="10ABF50F"/>
    <w:rsid w:val="10AE68A1"/>
    <w:rsid w:val="10CF2DEC"/>
    <w:rsid w:val="111474D9"/>
    <w:rsid w:val="112188B5"/>
    <w:rsid w:val="12430013"/>
    <w:rsid w:val="128257C9"/>
    <w:rsid w:val="12BD4886"/>
    <w:rsid w:val="13092D11"/>
    <w:rsid w:val="131B81FE"/>
    <w:rsid w:val="1396BDF5"/>
    <w:rsid w:val="13E03F30"/>
    <w:rsid w:val="144C8BA6"/>
    <w:rsid w:val="1488C5B0"/>
    <w:rsid w:val="15145D69"/>
    <w:rsid w:val="15591841"/>
    <w:rsid w:val="157C29C3"/>
    <w:rsid w:val="15889C4B"/>
    <w:rsid w:val="160282C1"/>
    <w:rsid w:val="16D0615B"/>
    <w:rsid w:val="17182CF5"/>
    <w:rsid w:val="171E61F5"/>
    <w:rsid w:val="1723D3F3"/>
    <w:rsid w:val="174DB46C"/>
    <w:rsid w:val="17A35D76"/>
    <w:rsid w:val="17A8CEE6"/>
    <w:rsid w:val="17B4C411"/>
    <w:rsid w:val="17D5F217"/>
    <w:rsid w:val="17FB07E0"/>
    <w:rsid w:val="180114C4"/>
    <w:rsid w:val="188546E6"/>
    <w:rsid w:val="18C4F4DB"/>
    <w:rsid w:val="18D5469C"/>
    <w:rsid w:val="18DDE26D"/>
    <w:rsid w:val="18E8FDDE"/>
    <w:rsid w:val="18ED4FB4"/>
    <w:rsid w:val="1909AFCC"/>
    <w:rsid w:val="19409DF6"/>
    <w:rsid w:val="195B7DE4"/>
    <w:rsid w:val="196701E8"/>
    <w:rsid w:val="19EC2F7F"/>
    <w:rsid w:val="19FF28E4"/>
    <w:rsid w:val="1A39AEF8"/>
    <w:rsid w:val="1ADDC3CA"/>
    <w:rsid w:val="1C3BCA2F"/>
    <w:rsid w:val="1C62DC9D"/>
    <w:rsid w:val="1C91378F"/>
    <w:rsid w:val="1CCD2B9D"/>
    <w:rsid w:val="1CCD40C2"/>
    <w:rsid w:val="1D2B5789"/>
    <w:rsid w:val="1D593A00"/>
    <w:rsid w:val="1D8CF0AB"/>
    <w:rsid w:val="1DAE4F28"/>
    <w:rsid w:val="1DBE41C1"/>
    <w:rsid w:val="1E3C9E09"/>
    <w:rsid w:val="1E53CD3E"/>
    <w:rsid w:val="1E6CCF43"/>
    <w:rsid w:val="1EC21BAB"/>
    <w:rsid w:val="1EF0D2FB"/>
    <w:rsid w:val="1F0CDA91"/>
    <w:rsid w:val="1F1AFEA1"/>
    <w:rsid w:val="1F29F055"/>
    <w:rsid w:val="1F46BB07"/>
    <w:rsid w:val="1F696C1C"/>
    <w:rsid w:val="1F8C45EB"/>
    <w:rsid w:val="1FCD2D40"/>
    <w:rsid w:val="1FDB52A4"/>
    <w:rsid w:val="20C73024"/>
    <w:rsid w:val="20D62582"/>
    <w:rsid w:val="20E8DCB8"/>
    <w:rsid w:val="211A6896"/>
    <w:rsid w:val="211C42AC"/>
    <w:rsid w:val="2140B095"/>
    <w:rsid w:val="21CC9F52"/>
    <w:rsid w:val="220C8B5E"/>
    <w:rsid w:val="22439952"/>
    <w:rsid w:val="2277436D"/>
    <w:rsid w:val="228362DD"/>
    <w:rsid w:val="22E12060"/>
    <w:rsid w:val="23AE4574"/>
    <w:rsid w:val="2423EED6"/>
    <w:rsid w:val="24DEE445"/>
    <w:rsid w:val="253974EB"/>
    <w:rsid w:val="255A7338"/>
    <w:rsid w:val="257F1CFB"/>
    <w:rsid w:val="25A6E3E4"/>
    <w:rsid w:val="25AF86AF"/>
    <w:rsid w:val="26258A8A"/>
    <w:rsid w:val="267E0920"/>
    <w:rsid w:val="26EC0AF9"/>
    <w:rsid w:val="26F7CD32"/>
    <w:rsid w:val="2717EFD0"/>
    <w:rsid w:val="271B5E43"/>
    <w:rsid w:val="2758E868"/>
    <w:rsid w:val="2774B58F"/>
    <w:rsid w:val="27AE6371"/>
    <w:rsid w:val="27C98D37"/>
    <w:rsid w:val="2887DB5A"/>
    <w:rsid w:val="28FFDD7D"/>
    <w:rsid w:val="293ECB8A"/>
    <w:rsid w:val="295A886A"/>
    <w:rsid w:val="295CC0E4"/>
    <w:rsid w:val="299FA401"/>
    <w:rsid w:val="2A395FC3"/>
    <w:rsid w:val="2A96AB30"/>
    <w:rsid w:val="2AC522B1"/>
    <w:rsid w:val="2ADF68E8"/>
    <w:rsid w:val="2AE8A8D6"/>
    <w:rsid w:val="2BA14F25"/>
    <w:rsid w:val="2BCB1C05"/>
    <w:rsid w:val="2C1E25B3"/>
    <w:rsid w:val="2C6D7185"/>
    <w:rsid w:val="2D66DB6B"/>
    <w:rsid w:val="2D7A9B91"/>
    <w:rsid w:val="2DA8BB3D"/>
    <w:rsid w:val="2DF61A2C"/>
    <w:rsid w:val="2E1C8268"/>
    <w:rsid w:val="2E6779C8"/>
    <w:rsid w:val="2E938F58"/>
    <w:rsid w:val="2EF569B4"/>
    <w:rsid w:val="2F093166"/>
    <w:rsid w:val="2F1C0588"/>
    <w:rsid w:val="2F264A3F"/>
    <w:rsid w:val="2F42568B"/>
    <w:rsid w:val="2F5083E8"/>
    <w:rsid w:val="2FA135FA"/>
    <w:rsid w:val="2FA32CD9"/>
    <w:rsid w:val="2FC349AC"/>
    <w:rsid w:val="30310A80"/>
    <w:rsid w:val="303D330B"/>
    <w:rsid w:val="305F88DC"/>
    <w:rsid w:val="30807E91"/>
    <w:rsid w:val="30A1D001"/>
    <w:rsid w:val="3161EDB9"/>
    <w:rsid w:val="3199E140"/>
    <w:rsid w:val="319ADAB9"/>
    <w:rsid w:val="319EA11D"/>
    <w:rsid w:val="31A15D0C"/>
    <w:rsid w:val="31DD46E6"/>
    <w:rsid w:val="3213B6DD"/>
    <w:rsid w:val="323A7FD9"/>
    <w:rsid w:val="327C042C"/>
    <w:rsid w:val="327C2C60"/>
    <w:rsid w:val="329F8E10"/>
    <w:rsid w:val="32A24AAF"/>
    <w:rsid w:val="32C97996"/>
    <w:rsid w:val="32CA92D0"/>
    <w:rsid w:val="32DFA0E1"/>
    <w:rsid w:val="33388964"/>
    <w:rsid w:val="339FC4C3"/>
    <w:rsid w:val="33E0B8EE"/>
    <w:rsid w:val="34293798"/>
    <w:rsid w:val="343AACE7"/>
    <w:rsid w:val="344B9495"/>
    <w:rsid w:val="3462B801"/>
    <w:rsid w:val="34C4DA43"/>
    <w:rsid w:val="351658AD"/>
    <w:rsid w:val="3524BACD"/>
    <w:rsid w:val="35BD9E10"/>
    <w:rsid w:val="35F4DF2A"/>
    <w:rsid w:val="35F68618"/>
    <w:rsid w:val="36B34196"/>
    <w:rsid w:val="36DF4659"/>
    <w:rsid w:val="37613FA1"/>
    <w:rsid w:val="38042B03"/>
    <w:rsid w:val="38C258AF"/>
    <w:rsid w:val="399BC091"/>
    <w:rsid w:val="3A79F4D4"/>
    <w:rsid w:val="3A99F402"/>
    <w:rsid w:val="3A9C831F"/>
    <w:rsid w:val="3AA57BB2"/>
    <w:rsid w:val="3B130EAE"/>
    <w:rsid w:val="3B338D3B"/>
    <w:rsid w:val="3B7EBEDF"/>
    <w:rsid w:val="3B819818"/>
    <w:rsid w:val="3C09765C"/>
    <w:rsid w:val="3C63BC8F"/>
    <w:rsid w:val="3C8F8C96"/>
    <w:rsid w:val="3CA50D2B"/>
    <w:rsid w:val="3CE44471"/>
    <w:rsid w:val="3CE9BE65"/>
    <w:rsid w:val="3D05EE8B"/>
    <w:rsid w:val="3D323CCF"/>
    <w:rsid w:val="3D4AAFAD"/>
    <w:rsid w:val="3DB06FCE"/>
    <w:rsid w:val="3DEA02D9"/>
    <w:rsid w:val="3DEC08F6"/>
    <w:rsid w:val="3E469751"/>
    <w:rsid w:val="3F01DECC"/>
    <w:rsid w:val="3F6EF521"/>
    <w:rsid w:val="3F772410"/>
    <w:rsid w:val="3FCBABD4"/>
    <w:rsid w:val="3FD18DA0"/>
    <w:rsid w:val="4068B55A"/>
    <w:rsid w:val="408501DF"/>
    <w:rsid w:val="409A38E2"/>
    <w:rsid w:val="40BCC0C8"/>
    <w:rsid w:val="40EE15D4"/>
    <w:rsid w:val="4109A9FD"/>
    <w:rsid w:val="410EE755"/>
    <w:rsid w:val="411A8C31"/>
    <w:rsid w:val="411BC0C3"/>
    <w:rsid w:val="4142C39D"/>
    <w:rsid w:val="418F4B88"/>
    <w:rsid w:val="41FD54CC"/>
    <w:rsid w:val="4204B233"/>
    <w:rsid w:val="424BCB08"/>
    <w:rsid w:val="429CD0EC"/>
    <w:rsid w:val="42A503D7"/>
    <w:rsid w:val="42C6C142"/>
    <w:rsid w:val="42EC3349"/>
    <w:rsid w:val="42F14F8E"/>
    <w:rsid w:val="436037DD"/>
    <w:rsid w:val="43768CC7"/>
    <w:rsid w:val="43A08294"/>
    <w:rsid w:val="43B02BF3"/>
    <w:rsid w:val="43B55FE0"/>
    <w:rsid w:val="440E59F6"/>
    <w:rsid w:val="444DCB50"/>
    <w:rsid w:val="4461CE6D"/>
    <w:rsid w:val="447BE9F0"/>
    <w:rsid w:val="449421B9"/>
    <w:rsid w:val="44EEBFC8"/>
    <w:rsid w:val="45CFA6A3"/>
    <w:rsid w:val="46CA85DF"/>
    <w:rsid w:val="46D317F1"/>
    <w:rsid w:val="472219D7"/>
    <w:rsid w:val="47374648"/>
    <w:rsid w:val="474910F9"/>
    <w:rsid w:val="479E3C03"/>
    <w:rsid w:val="47D7D5D1"/>
    <w:rsid w:val="47DA465E"/>
    <w:rsid w:val="482AF866"/>
    <w:rsid w:val="48405BE3"/>
    <w:rsid w:val="488C226A"/>
    <w:rsid w:val="489EE1F3"/>
    <w:rsid w:val="48A3D064"/>
    <w:rsid w:val="48BA7326"/>
    <w:rsid w:val="492FE29F"/>
    <w:rsid w:val="493B0367"/>
    <w:rsid w:val="495C59B1"/>
    <w:rsid w:val="495CFAA9"/>
    <w:rsid w:val="49BDEAE5"/>
    <w:rsid w:val="49E768FE"/>
    <w:rsid w:val="49F82798"/>
    <w:rsid w:val="4AE42207"/>
    <w:rsid w:val="4B7EA222"/>
    <w:rsid w:val="4BEFDE38"/>
    <w:rsid w:val="4C02216E"/>
    <w:rsid w:val="4C1C8BCD"/>
    <w:rsid w:val="4C476377"/>
    <w:rsid w:val="4C53E311"/>
    <w:rsid w:val="4C6A4A5E"/>
    <w:rsid w:val="4D0EED82"/>
    <w:rsid w:val="4DAFA75D"/>
    <w:rsid w:val="4DD502D1"/>
    <w:rsid w:val="4E064835"/>
    <w:rsid w:val="4E405B60"/>
    <w:rsid w:val="4E916E17"/>
    <w:rsid w:val="4F1DEBD4"/>
    <w:rsid w:val="4F27303D"/>
    <w:rsid w:val="4F98EFDD"/>
    <w:rsid w:val="503F7E71"/>
    <w:rsid w:val="5058F2B3"/>
    <w:rsid w:val="510CA393"/>
    <w:rsid w:val="51240F0D"/>
    <w:rsid w:val="521AE01C"/>
    <w:rsid w:val="521DC929"/>
    <w:rsid w:val="5258AD1F"/>
    <w:rsid w:val="527469FF"/>
    <w:rsid w:val="52A416AB"/>
    <w:rsid w:val="52AFFF5B"/>
    <w:rsid w:val="52D53CD2"/>
    <w:rsid w:val="52F90D26"/>
    <w:rsid w:val="531CDF6A"/>
    <w:rsid w:val="5339BD32"/>
    <w:rsid w:val="53830E8A"/>
    <w:rsid w:val="53EBA703"/>
    <w:rsid w:val="54103A60"/>
    <w:rsid w:val="54526A5E"/>
    <w:rsid w:val="545D774A"/>
    <w:rsid w:val="54B8AFCB"/>
    <w:rsid w:val="54F331A9"/>
    <w:rsid w:val="55D4D096"/>
    <w:rsid w:val="5642E86B"/>
    <w:rsid w:val="56CC735E"/>
    <w:rsid w:val="56E3C350"/>
    <w:rsid w:val="5770D372"/>
    <w:rsid w:val="57A01B94"/>
    <w:rsid w:val="57C3BB59"/>
    <w:rsid w:val="587537B0"/>
    <w:rsid w:val="58C120A2"/>
    <w:rsid w:val="5900590F"/>
    <w:rsid w:val="5A1FE59E"/>
    <w:rsid w:val="5A634C7A"/>
    <w:rsid w:val="5A688C01"/>
    <w:rsid w:val="5A85E597"/>
    <w:rsid w:val="5B52E83E"/>
    <w:rsid w:val="5BCAF091"/>
    <w:rsid w:val="5BDBFC9E"/>
    <w:rsid w:val="5C23C1C8"/>
    <w:rsid w:val="5C26EC2E"/>
    <w:rsid w:val="5C3E1B63"/>
    <w:rsid w:val="5C45E30A"/>
    <w:rsid w:val="5CCC2477"/>
    <w:rsid w:val="5CF8A297"/>
    <w:rsid w:val="5D29F0D0"/>
    <w:rsid w:val="5D7149EF"/>
    <w:rsid w:val="5D76E952"/>
    <w:rsid w:val="5D7E467E"/>
    <w:rsid w:val="5DA2B3DE"/>
    <w:rsid w:val="5DA587A6"/>
    <w:rsid w:val="5DD202D3"/>
    <w:rsid w:val="5E2B3BDF"/>
    <w:rsid w:val="5E9F1578"/>
    <w:rsid w:val="5EE80B79"/>
    <w:rsid w:val="5F171171"/>
    <w:rsid w:val="5F45C432"/>
    <w:rsid w:val="5F6EC8AD"/>
    <w:rsid w:val="5F7972AD"/>
    <w:rsid w:val="5FC2E220"/>
    <w:rsid w:val="5FE76ACE"/>
    <w:rsid w:val="5FF52DB1"/>
    <w:rsid w:val="6000EDEF"/>
    <w:rsid w:val="6003D048"/>
    <w:rsid w:val="603AE5D9"/>
    <w:rsid w:val="60570277"/>
    <w:rsid w:val="6076341D"/>
    <w:rsid w:val="607AB0C7"/>
    <w:rsid w:val="607AB9EF"/>
    <w:rsid w:val="60ACBE2C"/>
    <w:rsid w:val="60DB80DE"/>
    <w:rsid w:val="60F1BE26"/>
    <w:rsid w:val="6134D715"/>
    <w:rsid w:val="61552CB0"/>
    <w:rsid w:val="6164E551"/>
    <w:rsid w:val="616FC3FC"/>
    <w:rsid w:val="618C0A1F"/>
    <w:rsid w:val="61941CB3"/>
    <w:rsid w:val="61A73258"/>
    <w:rsid w:val="61C820C7"/>
    <w:rsid w:val="61EA11E3"/>
    <w:rsid w:val="62054F79"/>
    <w:rsid w:val="62488E8D"/>
    <w:rsid w:val="626E40B3"/>
    <w:rsid w:val="62D7ADBF"/>
    <w:rsid w:val="62F42A6C"/>
    <w:rsid w:val="63A0F7A6"/>
    <w:rsid w:val="63D8F2FD"/>
    <w:rsid w:val="63DC193B"/>
    <w:rsid w:val="64390CF0"/>
    <w:rsid w:val="64617B25"/>
    <w:rsid w:val="64CA7126"/>
    <w:rsid w:val="65D21177"/>
    <w:rsid w:val="6657122D"/>
    <w:rsid w:val="66796C5F"/>
    <w:rsid w:val="66AB51AD"/>
    <w:rsid w:val="66E18101"/>
    <w:rsid w:val="67561047"/>
    <w:rsid w:val="67B83FAC"/>
    <w:rsid w:val="67F2D9A0"/>
    <w:rsid w:val="6832CD1B"/>
    <w:rsid w:val="685661BB"/>
    <w:rsid w:val="68B1C7B7"/>
    <w:rsid w:val="68B8D37A"/>
    <w:rsid w:val="68C61D93"/>
    <w:rsid w:val="68E9A739"/>
    <w:rsid w:val="690DBF72"/>
    <w:rsid w:val="6910FCB2"/>
    <w:rsid w:val="694B817D"/>
    <w:rsid w:val="6975D7C6"/>
    <w:rsid w:val="697AD5E1"/>
    <w:rsid w:val="697FB9A2"/>
    <w:rsid w:val="699538F4"/>
    <w:rsid w:val="69AD5EEC"/>
    <w:rsid w:val="69BFF52E"/>
    <w:rsid w:val="69D8DED0"/>
    <w:rsid w:val="69DD2AFB"/>
    <w:rsid w:val="6B0A8CB6"/>
    <w:rsid w:val="6B100530"/>
    <w:rsid w:val="6B4067E4"/>
    <w:rsid w:val="6B4413A5"/>
    <w:rsid w:val="6B80563D"/>
    <w:rsid w:val="6B9B39C0"/>
    <w:rsid w:val="6BA7411B"/>
    <w:rsid w:val="6BAC31BF"/>
    <w:rsid w:val="6C0A6935"/>
    <w:rsid w:val="6C4579BD"/>
    <w:rsid w:val="6C5C6430"/>
    <w:rsid w:val="6C83C444"/>
    <w:rsid w:val="6C846EB4"/>
    <w:rsid w:val="6CB99B90"/>
    <w:rsid w:val="6D4899DA"/>
    <w:rsid w:val="6D66E344"/>
    <w:rsid w:val="6D87DE9C"/>
    <w:rsid w:val="6D9B0365"/>
    <w:rsid w:val="6E0DC8A4"/>
    <w:rsid w:val="6E523F1B"/>
    <w:rsid w:val="6EA7DB06"/>
    <w:rsid w:val="6EC70CFD"/>
    <w:rsid w:val="6ECC8B24"/>
    <w:rsid w:val="6EE5D576"/>
    <w:rsid w:val="6F6AD7B2"/>
    <w:rsid w:val="6F889F41"/>
    <w:rsid w:val="6FA909F6"/>
    <w:rsid w:val="6FAD8BA5"/>
    <w:rsid w:val="6FCBDDC9"/>
    <w:rsid w:val="6FCE2A17"/>
    <w:rsid w:val="6FF8D74F"/>
    <w:rsid w:val="70277851"/>
    <w:rsid w:val="703902E8"/>
    <w:rsid w:val="70665251"/>
    <w:rsid w:val="70E1A4F2"/>
    <w:rsid w:val="70FB2A12"/>
    <w:rsid w:val="71136A61"/>
    <w:rsid w:val="71164D45"/>
    <w:rsid w:val="72024AE6"/>
    <w:rsid w:val="724589FA"/>
    <w:rsid w:val="72B82369"/>
    <w:rsid w:val="72DF5A1E"/>
    <w:rsid w:val="7353A6F6"/>
    <w:rsid w:val="73ABBB84"/>
    <w:rsid w:val="73E1BB12"/>
    <w:rsid w:val="742ECDD9"/>
    <w:rsid w:val="746B3191"/>
    <w:rsid w:val="7490DC22"/>
    <w:rsid w:val="74E2DB19"/>
    <w:rsid w:val="74FDBEED"/>
    <w:rsid w:val="752E091D"/>
    <w:rsid w:val="7536D307"/>
    <w:rsid w:val="75BB2C8C"/>
    <w:rsid w:val="768FC6D1"/>
    <w:rsid w:val="76BB0A9C"/>
    <w:rsid w:val="77C19176"/>
    <w:rsid w:val="77C97EFC"/>
    <w:rsid w:val="77D9A6BD"/>
    <w:rsid w:val="77FD16D0"/>
    <w:rsid w:val="78154583"/>
    <w:rsid w:val="7823C377"/>
    <w:rsid w:val="782CF37D"/>
    <w:rsid w:val="78718C6A"/>
    <w:rsid w:val="788AB4C7"/>
    <w:rsid w:val="78DE88C0"/>
    <w:rsid w:val="792186CB"/>
    <w:rsid w:val="792D9AA3"/>
    <w:rsid w:val="792F027C"/>
    <w:rsid w:val="79B5A870"/>
    <w:rsid w:val="79DF8ABD"/>
    <w:rsid w:val="7A238E61"/>
    <w:rsid w:val="7A2F79C8"/>
    <w:rsid w:val="7A6BB765"/>
    <w:rsid w:val="7AD2867F"/>
    <w:rsid w:val="7B9C2F20"/>
    <w:rsid w:val="7BC0B8D6"/>
    <w:rsid w:val="7C26A9AA"/>
    <w:rsid w:val="7C65AC4C"/>
    <w:rsid w:val="7C7CC1B0"/>
    <w:rsid w:val="7C92BAF7"/>
    <w:rsid w:val="7C9BA8E0"/>
    <w:rsid w:val="7CD087F3"/>
    <w:rsid w:val="7CF1F3DF"/>
    <w:rsid w:val="7D54F16E"/>
    <w:rsid w:val="7E92516B"/>
    <w:rsid w:val="7E971B1A"/>
    <w:rsid w:val="7E9B6DB6"/>
    <w:rsid w:val="7EF126B0"/>
    <w:rsid w:val="7F4336AD"/>
    <w:rsid w:val="7F65D6FF"/>
    <w:rsid w:val="7F9BC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52A4"/>
  <w15:chartTrackingRefBased/>
  <w15:docId w15:val="{DD9C4812-BA46-4CE4-BED7-E355B665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39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039C"/>
  </w:style>
  <w:style w:type="paragraph" w:styleId="Footer">
    <w:name w:val="footer"/>
    <w:basedOn w:val="Normal"/>
    <w:link w:val="FooterChar"/>
    <w:uiPriority w:val="99"/>
    <w:unhideWhenUsed/>
    <w:rsid w:val="0005039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039C"/>
  </w:style>
  <w:style w:type="character" w:styleId="UnresolvedMention">
    <w:name w:val="Unresolved Mention"/>
    <w:basedOn w:val="DefaultParagraphFont"/>
    <w:uiPriority w:val="99"/>
    <w:semiHidden/>
    <w:unhideWhenUsed/>
    <w:rsid w:val="009213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3B2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3FE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F3F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header" Target="header2.xml" Id="rId18" /><Relationship Type="http://schemas.microsoft.com/office/2020/10/relationships/intelligence" Target="intelligence2.xml" Id="rId26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24" /><Relationship Type="http://schemas.openxmlformats.org/officeDocument/2006/relationships/styles" Target="styles.xml" Id="rId5" /><Relationship Type="http://schemas.openxmlformats.org/officeDocument/2006/relationships/fontTable" Target="fontTable.xml" Id="rId23" /><Relationship Type="http://schemas.openxmlformats.org/officeDocument/2006/relationships/image" Target="media/image1.jpg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22" /><Relationship Type="http://schemas.openxmlformats.org/officeDocument/2006/relationships/hyperlink" Target="mailto:tmorga26@jhu.edu" TargetMode="External" Id="Rfa65fce1e9824383" /><Relationship Type="http://schemas.openxmlformats.org/officeDocument/2006/relationships/hyperlink" Target="https://studentjob.jh.edu/jobs.cfm?studentJob=on&amp;jid=591DC01A2E088EEA14773BA0F74E230C" TargetMode="External" Id="Re68e49bcad784d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D209705E714F93EBBD7B15903950" ma:contentTypeVersion="18" ma:contentTypeDescription="Create a new document." ma:contentTypeScope="" ma:versionID="c70c37f18a81894ab36a7e7de10e31d8">
  <xsd:schema xmlns:xsd="http://www.w3.org/2001/XMLSchema" xmlns:xs="http://www.w3.org/2001/XMLSchema" xmlns:p="http://schemas.microsoft.com/office/2006/metadata/properties" xmlns:ns2="48f01a3c-f09d-46a7-8530-7f1de19c23ff" xmlns:ns3="a8404d08-2974-470e-8c45-9a91c28b4f0d" targetNamespace="http://schemas.microsoft.com/office/2006/metadata/properties" ma:root="true" ma:fieldsID="3f853951cd5facd0e735879bc72f09c6" ns2:_="" ns3:_="">
    <xsd:import namespace="48f01a3c-f09d-46a7-8530-7f1de19c23ff"/>
    <xsd:import namespace="a8404d08-2974-470e-8c45-9a91c28b4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a3c-f09d-46a7-8530-7f1de19c2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04d08-2974-470e-8c45-9a91c28b4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d6235f-582f-4aed-91c6-a92a57cf2155}" ma:internalName="TaxCatchAll" ma:showField="CatchAllData" ma:web="a8404d08-2974-470e-8c45-9a91c28b4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04d08-2974-470e-8c45-9a91c28b4f0d" xsi:nil="true"/>
    <lcf76f155ced4ddcb4097134ff3c332f xmlns="48f01a3c-f09d-46a7-8530-7f1de19c23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FAF2E-0A34-45F7-89D4-CA798034742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8f01a3c-f09d-46a7-8530-7f1de19c23ff"/>
    <ds:schemaRef ds:uri="a8404d08-2974-470e-8c45-9a91c28b4f0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46296-D0A7-4B59-99A1-66A444136146}">
  <ds:schemaRefs>
    <ds:schemaRef ds:uri="http://schemas.microsoft.com/office/2006/metadata/properties"/>
    <ds:schemaRef ds:uri="http://www.w3.org/2000/xmlns/"/>
    <ds:schemaRef ds:uri="a8404d08-2974-470e-8c45-9a91c28b4f0d"/>
    <ds:schemaRef ds:uri="http://www.w3.org/2001/XMLSchema-instance"/>
    <ds:schemaRef ds:uri="48f01a3c-f09d-46a7-8530-7f1de19c23f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1B6197-E7C7-4687-B4F0-BC67EC2E664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Shayla Brown</dc:creator>
  <keywords/>
  <dc:description/>
  <lastModifiedBy>Tarra Morgan</lastModifiedBy>
  <revision>29</revision>
  <dcterms:created xsi:type="dcterms:W3CDTF">2022-01-18T00:30:00.0000000Z</dcterms:created>
  <dcterms:modified xsi:type="dcterms:W3CDTF">2025-01-15T15:23:46.2609820Z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0x0101008188D209705E714F93EBBD7B15903950</vt:lpwstr>
  </property>
  <property fmtid="{D5CDD505-2E9C-101B-9397-08002B2CF9AE}" pid="3" name="MediaServiceImageTags">
    <vt:lpwstr/>
  </property>
</Properties>
</file>